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28F4" w14:textId="4CBD1421" w:rsidR="001B67A3" w:rsidRPr="00B6339E" w:rsidRDefault="00B6339E">
      <w:pPr>
        <w:rPr>
          <w:b/>
          <w:bCs/>
          <w:sz w:val="28"/>
          <w:szCs w:val="28"/>
        </w:rPr>
      </w:pPr>
      <w:r w:rsidRPr="00B6339E">
        <w:rPr>
          <w:b/>
          <w:bCs/>
          <w:sz w:val="28"/>
          <w:szCs w:val="28"/>
        </w:rPr>
        <w:t>News from Craig and Amanda, 9</w:t>
      </w:r>
      <w:r w:rsidRPr="00B6339E">
        <w:rPr>
          <w:b/>
          <w:bCs/>
          <w:sz w:val="28"/>
          <w:szCs w:val="28"/>
          <w:vertAlign w:val="superscript"/>
        </w:rPr>
        <w:t>th</w:t>
      </w:r>
      <w:r w:rsidRPr="00B6339E">
        <w:rPr>
          <w:b/>
          <w:bCs/>
          <w:sz w:val="28"/>
          <w:szCs w:val="28"/>
        </w:rPr>
        <w:t xml:space="preserve"> February 2023</w:t>
      </w:r>
    </w:p>
    <w:p w14:paraId="7D3EB860" w14:textId="793F7BE9" w:rsidR="001B67A3" w:rsidRPr="001B67A3" w:rsidRDefault="001B67A3" w:rsidP="001B67A3">
      <w:pPr>
        <w:jc w:val="center"/>
        <w:rPr>
          <w:b/>
          <w:bCs/>
        </w:rPr>
      </w:pPr>
      <w:r>
        <w:rPr>
          <w:noProof/>
        </w:rPr>
        <w:drawing>
          <wp:inline distT="0" distB="0" distL="0" distR="0" wp14:anchorId="14437216" wp14:editId="2AE3D255">
            <wp:extent cx="1584960" cy="158496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a:ln>
                      <a:noFill/>
                    </a:ln>
                  </pic:spPr>
                </pic:pic>
              </a:graphicData>
            </a:graphic>
          </wp:inline>
        </w:drawing>
      </w:r>
    </w:p>
    <w:tbl>
      <w:tblPr>
        <w:tblW w:w="5000" w:type="pct"/>
        <w:shd w:val="clear" w:color="auto" w:fill="FFFFFF"/>
        <w:tblCellMar>
          <w:left w:w="0" w:type="dxa"/>
          <w:right w:w="0" w:type="dxa"/>
        </w:tblCellMar>
        <w:tblLook w:val="04A0" w:firstRow="1" w:lastRow="0" w:firstColumn="1" w:lastColumn="0" w:noHBand="0" w:noVBand="1"/>
      </w:tblPr>
      <w:tblGrid>
        <w:gridCol w:w="10466"/>
      </w:tblGrid>
      <w:tr w:rsidR="001B67A3" w:rsidRPr="001B67A3" w14:paraId="2B57E3FD" w14:textId="77777777" w:rsidTr="001B67A3">
        <w:tc>
          <w:tcPr>
            <w:tcW w:w="0" w:type="auto"/>
            <w:shd w:val="clear" w:color="auto" w:fill="FFFFFF"/>
            <w:tcMar>
              <w:top w:w="180" w:type="dxa"/>
              <w:left w:w="360" w:type="dxa"/>
              <w:bottom w:w="180" w:type="dxa"/>
              <w:right w:w="360" w:type="dxa"/>
            </w:tcMar>
            <w:hideMark/>
          </w:tcPr>
          <w:p w14:paraId="26D3EDD6" w14:textId="77777777" w:rsidR="001B67A3" w:rsidRPr="001B67A3" w:rsidRDefault="001B67A3" w:rsidP="001B67A3">
            <w:pPr>
              <w:spacing w:after="0" w:line="240" w:lineRule="auto"/>
              <w:jc w:val="center"/>
              <w:outlineLvl w:val="0"/>
              <w:rPr>
                <w:rFonts w:ascii="Helvetica" w:eastAsia="Times New Roman" w:hAnsi="Helvetica" w:cs="Helvetica"/>
                <w:b/>
                <w:bCs/>
                <w:color w:val="000000"/>
                <w:kern w:val="36"/>
                <w:sz w:val="47"/>
                <w:szCs w:val="47"/>
                <w:lang w:eastAsia="en-GB"/>
                <w14:ligatures w14:val="none"/>
              </w:rPr>
            </w:pPr>
            <w:r w:rsidRPr="001B67A3">
              <w:rPr>
                <w:rFonts w:ascii="Helvetica" w:eastAsia="Times New Roman" w:hAnsi="Helvetica" w:cs="Helvetica"/>
                <w:b/>
                <w:bCs/>
                <w:color w:val="000000"/>
                <w:kern w:val="36"/>
                <w:sz w:val="60"/>
                <w:szCs w:val="60"/>
                <w:lang w:eastAsia="en-GB"/>
                <w14:ligatures w14:val="none"/>
              </w:rPr>
              <w:t>A happy Gathering</w:t>
            </w:r>
          </w:p>
        </w:tc>
      </w:tr>
      <w:tr w:rsidR="001B67A3" w:rsidRPr="001B67A3" w14:paraId="4BD7386C" w14:textId="77777777" w:rsidTr="001B67A3">
        <w:tc>
          <w:tcPr>
            <w:tcW w:w="0" w:type="auto"/>
            <w:shd w:val="clear" w:color="auto" w:fill="FFFFFF"/>
            <w:tcMar>
              <w:top w:w="180" w:type="dxa"/>
              <w:left w:w="0" w:type="dxa"/>
              <w:bottom w:w="180" w:type="dxa"/>
              <w:right w:w="0" w:type="dxa"/>
            </w:tcMar>
            <w:hideMark/>
          </w:tcPr>
          <w:p w14:paraId="65D2320E" w14:textId="438240F9" w:rsidR="001B67A3" w:rsidRPr="001B67A3" w:rsidRDefault="001B67A3" w:rsidP="001B67A3">
            <w:pPr>
              <w:spacing w:after="0" w:line="240" w:lineRule="auto"/>
              <w:jc w:val="center"/>
              <w:rPr>
                <w:rFonts w:ascii="Times New Roman" w:eastAsia="Times New Roman" w:hAnsi="Times New Roman" w:cs="Times New Roman"/>
                <w:color w:val="000000"/>
                <w:kern w:val="0"/>
                <w:sz w:val="27"/>
                <w:szCs w:val="27"/>
                <w:lang w:eastAsia="en-GB"/>
                <w14:ligatures w14:val="none"/>
              </w:rPr>
            </w:pPr>
            <w:r w:rsidRPr="001B67A3">
              <w:rPr>
                <w:rFonts w:ascii="Times New Roman" w:eastAsia="Times New Roman" w:hAnsi="Times New Roman" w:cs="Times New Roman"/>
                <w:noProof/>
                <w:color w:val="000000"/>
                <w:kern w:val="0"/>
                <w:sz w:val="27"/>
                <w:szCs w:val="27"/>
                <w:lang w:eastAsia="en-GB"/>
                <w14:ligatures w14:val="none"/>
              </w:rPr>
              <w:drawing>
                <wp:inline distT="0" distB="0" distL="0" distR="0" wp14:anchorId="7533538F" wp14:editId="62443666">
                  <wp:extent cx="3741420" cy="2807392"/>
                  <wp:effectExtent l="0" t="0" r="0" b="0"/>
                  <wp:docPr id="8" name="Picture 8" descr="A body of water with trees around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ody of water with trees around i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54220" cy="2816996"/>
                          </a:xfrm>
                          <a:prstGeom prst="rect">
                            <a:avLst/>
                          </a:prstGeom>
                          <a:noFill/>
                          <a:ln>
                            <a:noFill/>
                          </a:ln>
                        </pic:spPr>
                      </pic:pic>
                    </a:graphicData>
                  </a:graphic>
                </wp:inline>
              </w:drawing>
            </w:r>
          </w:p>
        </w:tc>
      </w:tr>
      <w:tr w:rsidR="001B67A3" w:rsidRPr="001B67A3" w14:paraId="644B07AE" w14:textId="77777777" w:rsidTr="001B67A3">
        <w:tc>
          <w:tcPr>
            <w:tcW w:w="0" w:type="auto"/>
            <w:shd w:val="clear" w:color="auto" w:fill="auto"/>
            <w:tcMar>
              <w:top w:w="300" w:type="dxa"/>
              <w:left w:w="360" w:type="dxa"/>
              <w:bottom w:w="300" w:type="dxa"/>
              <w:right w:w="360" w:type="dxa"/>
            </w:tcMar>
            <w:hideMark/>
          </w:tcPr>
          <w:tbl>
            <w:tblPr>
              <w:tblW w:w="5000" w:type="pct"/>
              <w:tblCellMar>
                <w:left w:w="0" w:type="dxa"/>
                <w:right w:w="0" w:type="dxa"/>
              </w:tblCellMar>
              <w:tblLook w:val="04A0" w:firstRow="1" w:lastRow="0" w:firstColumn="1" w:lastColumn="0" w:noHBand="0" w:noVBand="1"/>
            </w:tblPr>
            <w:tblGrid>
              <w:gridCol w:w="9746"/>
            </w:tblGrid>
            <w:tr w:rsidR="001B67A3" w:rsidRPr="001B67A3" w14:paraId="7EDA09D3" w14:textId="77777777">
              <w:tc>
                <w:tcPr>
                  <w:tcW w:w="0" w:type="auto"/>
                  <w:tcBorders>
                    <w:top w:val="single" w:sz="12" w:space="0" w:color="000000"/>
                  </w:tcBorders>
                  <w:shd w:val="clear" w:color="auto" w:fill="auto"/>
                  <w:hideMark/>
                </w:tcPr>
                <w:p w14:paraId="1A9C724F" w14:textId="77777777" w:rsidR="001B67A3" w:rsidRPr="001B67A3" w:rsidRDefault="001B67A3" w:rsidP="001B67A3">
                  <w:pPr>
                    <w:spacing w:after="0" w:line="240" w:lineRule="auto"/>
                    <w:jc w:val="center"/>
                    <w:rPr>
                      <w:rFonts w:ascii="Times New Roman" w:eastAsia="Times New Roman" w:hAnsi="Times New Roman" w:cs="Times New Roman"/>
                      <w:color w:val="000000"/>
                      <w:kern w:val="0"/>
                      <w:sz w:val="27"/>
                      <w:szCs w:val="27"/>
                      <w:lang w:eastAsia="en-GB"/>
                      <w14:ligatures w14:val="none"/>
                    </w:rPr>
                  </w:pPr>
                </w:p>
              </w:tc>
            </w:tr>
          </w:tbl>
          <w:p w14:paraId="0DB7EEA6" w14:textId="77777777" w:rsidR="001B67A3" w:rsidRPr="001B67A3" w:rsidRDefault="001B67A3" w:rsidP="001B67A3">
            <w:pPr>
              <w:spacing w:after="0" w:line="240" w:lineRule="auto"/>
              <w:rPr>
                <w:rFonts w:ascii="Times New Roman" w:eastAsia="Times New Roman" w:hAnsi="Times New Roman" w:cs="Times New Roman"/>
                <w:color w:val="000000"/>
                <w:kern w:val="0"/>
                <w:sz w:val="27"/>
                <w:szCs w:val="27"/>
                <w:lang w:eastAsia="en-GB"/>
                <w14:ligatures w14:val="none"/>
              </w:rPr>
            </w:pPr>
          </w:p>
        </w:tc>
      </w:tr>
      <w:tr w:rsidR="001B67A3" w:rsidRPr="001B67A3" w14:paraId="1F7C4DF8" w14:textId="77777777" w:rsidTr="001B67A3">
        <w:tc>
          <w:tcPr>
            <w:tcW w:w="0" w:type="auto"/>
            <w:shd w:val="clear" w:color="auto" w:fill="FFFFFF"/>
            <w:tcMar>
              <w:top w:w="180" w:type="dxa"/>
              <w:left w:w="360" w:type="dxa"/>
              <w:bottom w:w="180" w:type="dxa"/>
              <w:right w:w="360" w:type="dxa"/>
            </w:tcMar>
            <w:hideMark/>
          </w:tcPr>
          <w:p w14:paraId="2D7292F3" w14:textId="77777777" w:rsidR="001B67A3" w:rsidRPr="001B67A3" w:rsidRDefault="001B67A3" w:rsidP="001B67A3">
            <w:pPr>
              <w:spacing w:after="0" w:line="240" w:lineRule="auto"/>
              <w:jc w:val="both"/>
              <w:rPr>
                <w:rFonts w:ascii="Helvetica" w:eastAsia="Times New Roman" w:hAnsi="Helvetica" w:cs="Helvetica"/>
                <w:color w:val="000000"/>
                <w:kern w:val="0"/>
                <w:sz w:val="24"/>
                <w:szCs w:val="24"/>
                <w:lang w:eastAsia="en-GB"/>
                <w14:ligatures w14:val="none"/>
              </w:rPr>
            </w:pPr>
            <w:r w:rsidRPr="001B67A3">
              <w:rPr>
                <w:rFonts w:ascii="Helvetica" w:eastAsia="Times New Roman" w:hAnsi="Helvetica" w:cs="Helvetica"/>
                <w:color w:val="000000"/>
                <w:kern w:val="0"/>
                <w:sz w:val="24"/>
                <w:szCs w:val="24"/>
                <w:lang w:eastAsia="en-GB"/>
                <w14:ligatures w14:val="none"/>
              </w:rPr>
              <w:t>Ever since our return here in July of last year, one pressing commitment has loomed larger than all others. Every four years, Latin Link hosts its week-long International Assembly for all members and associates. Bolivia was chosen some time ago for 2022: owing to the pandemic, a twelve-month postponement was necessary. And so, having taken care of the business side of things last year in a special virtual meeting, the 2022 International Assembly became the 2023 Gathering: live and in-person from Santa Cruz de la Sierra, Bolivia.</w:t>
            </w:r>
          </w:p>
        </w:tc>
      </w:tr>
      <w:tr w:rsidR="001B67A3" w:rsidRPr="001B67A3" w14:paraId="55EF34A5" w14:textId="77777777" w:rsidTr="001B67A3">
        <w:tc>
          <w:tcPr>
            <w:tcW w:w="0" w:type="auto"/>
            <w:shd w:val="clear" w:color="auto" w:fill="FFFFFF"/>
            <w:tcMar>
              <w:top w:w="180" w:type="dxa"/>
              <w:left w:w="360" w:type="dxa"/>
              <w:bottom w:w="180" w:type="dxa"/>
              <w:right w:w="360" w:type="dxa"/>
            </w:tcMar>
            <w:hideMark/>
          </w:tcPr>
          <w:p w14:paraId="7EC7E6D3" w14:textId="77777777" w:rsidR="001B67A3" w:rsidRPr="001B67A3" w:rsidRDefault="001B67A3" w:rsidP="001B67A3">
            <w:pPr>
              <w:spacing w:after="0" w:line="240" w:lineRule="auto"/>
              <w:jc w:val="both"/>
              <w:rPr>
                <w:rFonts w:ascii="Helvetica" w:eastAsia="Times New Roman" w:hAnsi="Helvetica" w:cs="Helvetica"/>
                <w:color w:val="000000"/>
                <w:kern w:val="0"/>
                <w:sz w:val="24"/>
                <w:szCs w:val="24"/>
                <w:lang w:eastAsia="en-GB"/>
                <w14:ligatures w14:val="none"/>
              </w:rPr>
            </w:pPr>
            <w:r w:rsidRPr="001B67A3">
              <w:rPr>
                <w:rFonts w:ascii="Helvetica" w:eastAsia="Times New Roman" w:hAnsi="Helvetica" w:cs="Helvetica"/>
                <w:color w:val="000000"/>
                <w:kern w:val="0"/>
                <w:sz w:val="24"/>
                <w:szCs w:val="24"/>
                <w:lang w:eastAsia="en-GB"/>
                <w14:ligatures w14:val="none"/>
              </w:rPr>
              <w:t xml:space="preserve">In the last month in particular, there have been a great deal of plates to </w:t>
            </w:r>
            <w:proofErr w:type="gramStart"/>
            <w:r w:rsidRPr="001B67A3">
              <w:rPr>
                <w:rFonts w:ascii="Helvetica" w:eastAsia="Times New Roman" w:hAnsi="Helvetica" w:cs="Helvetica"/>
                <w:color w:val="000000"/>
                <w:kern w:val="0"/>
                <w:sz w:val="24"/>
                <w:szCs w:val="24"/>
                <w:lang w:eastAsia="en-GB"/>
                <w14:ligatures w14:val="none"/>
              </w:rPr>
              <w:t>spin:</w:t>
            </w:r>
            <w:proofErr w:type="gramEnd"/>
            <w:r w:rsidRPr="001B67A3">
              <w:rPr>
                <w:rFonts w:ascii="Helvetica" w:eastAsia="Times New Roman" w:hAnsi="Helvetica" w:cs="Helvetica"/>
                <w:color w:val="000000"/>
                <w:kern w:val="0"/>
                <w:sz w:val="24"/>
                <w:szCs w:val="24"/>
                <w:lang w:eastAsia="en-GB"/>
                <w14:ligatures w14:val="none"/>
              </w:rPr>
              <w:t xml:space="preserve"> rooming arrangements, dietary preferences, airport taxi reservations, extra bookings for those arriving earlier and leaving later, tote-bag production, printing for T-shirts, banners, notebooks…you name it! The Bolivia team had been hard at work putting it all together, and naturally much of that work fell on the Santa Cruz members (</w:t>
            </w:r>
            <w:proofErr w:type="spellStart"/>
            <w:r w:rsidRPr="001B67A3">
              <w:rPr>
                <w:rFonts w:ascii="Helvetica" w:eastAsia="Times New Roman" w:hAnsi="Helvetica" w:cs="Helvetica"/>
                <w:color w:val="000000"/>
                <w:kern w:val="0"/>
                <w:sz w:val="24"/>
                <w:szCs w:val="24"/>
                <w:lang w:eastAsia="en-GB"/>
                <w14:ligatures w14:val="none"/>
              </w:rPr>
              <w:t>ie</w:t>
            </w:r>
            <w:proofErr w:type="spellEnd"/>
            <w:r w:rsidRPr="001B67A3">
              <w:rPr>
                <w:rFonts w:ascii="Helvetica" w:eastAsia="Times New Roman" w:hAnsi="Helvetica" w:cs="Helvetica"/>
                <w:color w:val="000000"/>
                <w:kern w:val="0"/>
                <w:sz w:val="24"/>
                <w:szCs w:val="24"/>
                <w:lang w:eastAsia="en-GB"/>
                <w14:ligatures w14:val="none"/>
              </w:rPr>
              <w:t>, us!).</w:t>
            </w:r>
          </w:p>
        </w:tc>
      </w:tr>
      <w:tr w:rsidR="001B67A3" w:rsidRPr="001B67A3" w14:paraId="6DBF5852" w14:textId="77777777" w:rsidTr="001B67A3">
        <w:tc>
          <w:tcPr>
            <w:tcW w:w="0" w:type="auto"/>
            <w:shd w:val="clear" w:color="auto" w:fill="FFFFFF"/>
            <w:tcMar>
              <w:top w:w="180" w:type="dxa"/>
              <w:left w:w="360" w:type="dxa"/>
              <w:bottom w:w="180" w:type="dxa"/>
              <w:right w:w="360" w:type="dxa"/>
            </w:tcMar>
            <w:hideMark/>
          </w:tcPr>
          <w:p w14:paraId="54C391DB" w14:textId="77777777" w:rsidR="001B67A3" w:rsidRPr="001B67A3" w:rsidRDefault="001B67A3" w:rsidP="001B67A3">
            <w:pPr>
              <w:spacing w:after="0" w:line="240" w:lineRule="auto"/>
              <w:jc w:val="both"/>
              <w:rPr>
                <w:rFonts w:ascii="Helvetica" w:eastAsia="Times New Roman" w:hAnsi="Helvetica" w:cs="Helvetica"/>
                <w:color w:val="000000"/>
                <w:kern w:val="0"/>
                <w:sz w:val="24"/>
                <w:szCs w:val="24"/>
                <w:lang w:eastAsia="en-GB"/>
                <w14:ligatures w14:val="none"/>
              </w:rPr>
            </w:pPr>
            <w:r w:rsidRPr="001B67A3">
              <w:rPr>
                <w:rFonts w:ascii="Helvetica" w:eastAsia="Times New Roman" w:hAnsi="Helvetica" w:cs="Helvetica"/>
                <w:color w:val="000000"/>
                <w:kern w:val="0"/>
                <w:sz w:val="24"/>
                <w:szCs w:val="24"/>
                <w:lang w:eastAsia="en-GB"/>
                <w14:ligatures w14:val="none"/>
              </w:rPr>
              <w:t>Nonetheless, with many of us having been greatly blessed by past assemblies, we have been determined to deliver as warm a welcome as we can, and I think we just about pulled it off.</w:t>
            </w:r>
          </w:p>
        </w:tc>
      </w:tr>
      <w:tr w:rsidR="001B67A3" w:rsidRPr="001B67A3" w14:paraId="12971FCC" w14:textId="77777777" w:rsidTr="001B67A3">
        <w:tc>
          <w:tcPr>
            <w:tcW w:w="0" w:type="auto"/>
            <w:shd w:val="clear" w:color="auto" w:fill="FFFFFF"/>
            <w:tcMar>
              <w:top w:w="180" w:type="dxa"/>
              <w:left w:w="0" w:type="dxa"/>
              <w:bottom w:w="180" w:type="dxa"/>
              <w:right w:w="0" w:type="dxa"/>
            </w:tcMar>
            <w:hideMark/>
          </w:tcPr>
          <w:tbl>
            <w:tblPr>
              <w:tblW w:w="5000" w:type="pct"/>
              <w:jc w:val="center"/>
              <w:tblCellMar>
                <w:left w:w="0" w:type="dxa"/>
                <w:right w:w="0" w:type="dxa"/>
              </w:tblCellMar>
              <w:tblLook w:val="04A0" w:firstRow="1" w:lastRow="0" w:firstColumn="1" w:lastColumn="0" w:noHBand="0" w:noVBand="1"/>
            </w:tblPr>
            <w:tblGrid>
              <w:gridCol w:w="10466"/>
            </w:tblGrid>
            <w:tr w:rsidR="001B67A3" w:rsidRPr="001B67A3" w14:paraId="50E1BA50"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0466"/>
                  </w:tblGrid>
                  <w:tr w:rsidR="001B67A3" w:rsidRPr="001B67A3" w14:paraId="2FEE800C" w14:textId="77777777">
                    <w:tc>
                      <w:tcPr>
                        <w:tcW w:w="5000" w:type="pct"/>
                        <w:hideMark/>
                      </w:tcPr>
                      <w:tbl>
                        <w:tblPr>
                          <w:tblW w:w="5000" w:type="pct"/>
                          <w:tblCellMar>
                            <w:left w:w="0" w:type="dxa"/>
                            <w:right w:w="0" w:type="dxa"/>
                          </w:tblCellMar>
                          <w:tblLook w:val="04A0" w:firstRow="1" w:lastRow="0" w:firstColumn="1" w:lastColumn="0" w:noHBand="0" w:noVBand="1"/>
                        </w:tblPr>
                        <w:tblGrid>
                          <w:gridCol w:w="10466"/>
                        </w:tblGrid>
                        <w:tr w:rsidR="001B67A3" w:rsidRPr="001B67A3" w14:paraId="62AFA868"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0466"/>
                              </w:tblGrid>
                              <w:tr w:rsidR="001B67A3" w:rsidRPr="001B67A3" w14:paraId="7F08C151"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0466"/>
                                    </w:tblGrid>
                                    <w:tr w:rsidR="001B67A3" w:rsidRPr="001B67A3" w14:paraId="0D6E8793" w14:textId="77777777">
                                      <w:tc>
                                        <w:tcPr>
                                          <w:tcW w:w="5000" w:type="pct"/>
                                          <w:hideMark/>
                                        </w:tcPr>
                                        <w:tbl>
                                          <w:tblPr>
                                            <w:tblW w:w="5000" w:type="pct"/>
                                            <w:tblCellMar>
                                              <w:left w:w="0" w:type="dxa"/>
                                              <w:right w:w="0" w:type="dxa"/>
                                            </w:tblCellMar>
                                            <w:tblLook w:val="04A0" w:firstRow="1" w:lastRow="0" w:firstColumn="1" w:lastColumn="0" w:noHBand="0" w:noVBand="1"/>
                                          </w:tblPr>
                                          <w:tblGrid>
                                            <w:gridCol w:w="10466"/>
                                          </w:tblGrid>
                                          <w:tr w:rsidR="001B67A3" w:rsidRPr="001B67A3" w14:paraId="4EAF7052"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0466"/>
                                                </w:tblGrid>
                                                <w:tr w:rsidR="001B67A3" w:rsidRPr="001B67A3" w14:paraId="7B28F6F4"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233"/>
                                                        <w:gridCol w:w="5233"/>
                                                      </w:tblGrid>
                                                      <w:tr w:rsidR="001B67A3" w:rsidRPr="001B67A3" w14:paraId="5DB78F68" w14:textId="77777777">
                                                        <w:tc>
                                                          <w:tcPr>
                                                            <w:tcW w:w="2500" w:type="pct"/>
                                                            <w:hideMark/>
                                                          </w:tcPr>
                                                          <w:tbl>
                                                            <w:tblPr>
                                                              <w:tblW w:w="5000" w:type="pct"/>
                                                              <w:tblCellMar>
                                                                <w:left w:w="0" w:type="dxa"/>
                                                                <w:right w:w="0" w:type="dxa"/>
                                                              </w:tblCellMar>
                                                              <w:tblLook w:val="04A0" w:firstRow="1" w:lastRow="0" w:firstColumn="1" w:lastColumn="0" w:noHBand="0" w:noVBand="1"/>
                                                            </w:tblPr>
                                                            <w:tblGrid>
                                                              <w:gridCol w:w="5233"/>
                                                            </w:tblGrid>
                                                            <w:tr w:rsidR="001B67A3" w:rsidRPr="001B67A3" w14:paraId="4927D925" w14:textId="77777777">
                                                              <w:tc>
                                                                <w:tcPr>
                                                                  <w:tcW w:w="0" w:type="auto"/>
                                                                  <w:tcMar>
                                                                    <w:top w:w="180" w:type="dxa"/>
                                                                    <w:left w:w="240" w:type="dxa"/>
                                                                    <w:bottom w:w="180" w:type="dxa"/>
                                                                    <w:right w:w="240" w:type="dxa"/>
                                                                  </w:tcMar>
                                                                  <w:hideMark/>
                                                                </w:tcPr>
                                                                <w:p w14:paraId="60AC32DB" w14:textId="4E42A1DE" w:rsidR="001B67A3" w:rsidRPr="001B67A3" w:rsidRDefault="001B67A3" w:rsidP="001B67A3">
                                                                  <w:pPr>
                                                                    <w:spacing w:after="0" w:line="240" w:lineRule="auto"/>
                                                                    <w:rPr>
                                                                      <w:rFonts w:ascii="Times New Roman" w:eastAsia="Times New Roman" w:hAnsi="Times New Roman" w:cs="Times New Roman"/>
                                                                      <w:kern w:val="0"/>
                                                                      <w:sz w:val="24"/>
                                                                      <w:szCs w:val="24"/>
                                                                      <w:lang w:eastAsia="en-GB"/>
                                                                      <w14:ligatures w14:val="none"/>
                                                                    </w:rPr>
                                                                  </w:pPr>
                                                                  <w:r w:rsidRPr="001B67A3">
                                                                    <w:rPr>
                                                                      <w:rFonts w:ascii="Times New Roman" w:eastAsia="Times New Roman" w:hAnsi="Times New Roman" w:cs="Times New Roman"/>
                                                                      <w:noProof/>
                                                                      <w:kern w:val="0"/>
                                                                      <w:sz w:val="24"/>
                                                                      <w:szCs w:val="24"/>
                                                                      <w:lang w:eastAsia="en-GB"/>
                                                                      <w14:ligatures w14:val="none"/>
                                                                    </w:rPr>
                                                                    <w:lastRenderedPageBreak/>
                                                                    <w:drawing>
                                                                      <wp:inline distT="0" distB="0" distL="0" distR="0" wp14:anchorId="4D198A5D" wp14:editId="3B9E9839">
                                                                        <wp:extent cx="2804160" cy="2095500"/>
                                                                        <wp:effectExtent l="0" t="0" r="0" b="0"/>
                                                                        <wp:docPr id="7" name="Picture 7" descr="A picture containing text, person, indoor,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person, indoor, ceilin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4160" cy="2095500"/>
                                                                                </a:xfrm>
                                                                                <a:prstGeom prst="rect">
                                                                                  <a:avLst/>
                                                                                </a:prstGeom>
                                                                                <a:noFill/>
                                                                                <a:ln>
                                                                                  <a:noFill/>
                                                                                </a:ln>
                                                                              </pic:spPr>
                                                                            </pic:pic>
                                                                          </a:graphicData>
                                                                        </a:graphic>
                                                                      </wp:inline>
                                                                    </w:drawing>
                                                                  </w:r>
                                                                </w:p>
                                                              </w:tc>
                                                            </w:tr>
                                                            <w:tr w:rsidR="001B67A3" w:rsidRPr="001B67A3" w14:paraId="6D82167E" w14:textId="77777777">
                                                              <w:tc>
                                                                <w:tcPr>
                                                                  <w:tcW w:w="0" w:type="auto"/>
                                                                  <w:tcMar>
                                                                    <w:top w:w="180" w:type="dxa"/>
                                                                    <w:left w:w="240" w:type="dxa"/>
                                                                    <w:bottom w:w="180" w:type="dxa"/>
                                                                    <w:right w:w="240" w:type="dxa"/>
                                                                  </w:tcMar>
                                                                  <w:hideMark/>
                                                                </w:tcPr>
                                                                <w:p w14:paraId="18C23543" w14:textId="77777777" w:rsidR="001B67A3" w:rsidRPr="001B67A3" w:rsidRDefault="001B67A3" w:rsidP="001B67A3">
                                                                  <w:pPr>
                                                                    <w:spacing w:after="0" w:line="240" w:lineRule="auto"/>
                                                                    <w:jc w:val="center"/>
                                                                    <w:rPr>
                                                                      <w:rFonts w:ascii="Helvetica" w:eastAsia="Times New Roman" w:hAnsi="Helvetica" w:cs="Helvetica"/>
                                                                      <w:color w:val="000000"/>
                                                                      <w:kern w:val="0"/>
                                                                      <w:sz w:val="24"/>
                                                                      <w:szCs w:val="24"/>
                                                                      <w:lang w:eastAsia="en-GB"/>
                                                                      <w14:ligatures w14:val="none"/>
                                                                    </w:rPr>
                                                                  </w:pPr>
                                                                  <w:r w:rsidRPr="001B67A3">
                                                                    <w:rPr>
                                                                      <w:rFonts w:ascii="Helvetica" w:eastAsia="Times New Roman" w:hAnsi="Helvetica" w:cs="Helvetica"/>
                                                                      <w:color w:val="000000"/>
                                                                      <w:kern w:val="0"/>
                                                                      <w:sz w:val="20"/>
                                                                      <w:szCs w:val="20"/>
                                                                      <w:lang w:eastAsia="en-GB"/>
                                                                      <w14:ligatures w14:val="none"/>
                                                                    </w:rPr>
                                                                    <w:t xml:space="preserve">Teaching was led by Iván </w:t>
                                                                  </w:r>
                                                                  <w:proofErr w:type="spellStart"/>
                                                                  <w:r w:rsidRPr="001B67A3">
                                                                    <w:rPr>
                                                                      <w:rFonts w:ascii="Helvetica" w:eastAsia="Times New Roman" w:hAnsi="Helvetica" w:cs="Helvetica"/>
                                                                      <w:color w:val="000000"/>
                                                                      <w:kern w:val="0"/>
                                                                      <w:sz w:val="20"/>
                                                                      <w:szCs w:val="20"/>
                                                                      <w:lang w:eastAsia="en-GB"/>
                                                                      <w14:ligatures w14:val="none"/>
                                                                    </w:rPr>
                                                                    <w:t>Neira</w:t>
                                                                  </w:r>
                                                                  <w:proofErr w:type="spellEnd"/>
                                                                  <w:r w:rsidRPr="001B67A3">
                                                                    <w:rPr>
                                                                      <w:rFonts w:ascii="Helvetica" w:eastAsia="Times New Roman" w:hAnsi="Helvetica" w:cs="Helvetica"/>
                                                                      <w:color w:val="000000"/>
                                                                      <w:kern w:val="0"/>
                                                                      <w:sz w:val="20"/>
                                                                      <w:szCs w:val="20"/>
                                                                      <w:lang w:eastAsia="en-GB"/>
                                                                      <w14:ligatures w14:val="none"/>
                                                                    </w:rPr>
                                                                    <w:t>.</w:t>
                                                                  </w:r>
                                                                </w:p>
                                                              </w:tc>
                                                            </w:tr>
                                                          </w:tbl>
                                                          <w:p w14:paraId="32A5C0BB" w14:textId="77777777" w:rsidR="001B67A3" w:rsidRPr="001B67A3" w:rsidRDefault="001B67A3" w:rsidP="001B67A3">
                                                            <w:pPr>
                                                              <w:spacing w:after="360" w:line="240" w:lineRule="auto"/>
                                                              <w:rPr>
                                                                <w:rFonts w:ascii="Times New Roman" w:eastAsia="Times New Roman" w:hAnsi="Times New Roman" w:cs="Times New Roman"/>
                                                                <w:kern w:val="0"/>
                                                                <w:sz w:val="24"/>
                                                                <w:szCs w:val="24"/>
                                                                <w:lang w:eastAsia="en-GB"/>
                                                                <w14:ligatures w14:val="none"/>
                                                              </w:rPr>
                                                            </w:pPr>
                                                          </w:p>
                                                        </w:tc>
                                                        <w:tc>
                                                          <w:tcPr>
                                                            <w:tcW w:w="2500" w:type="pct"/>
                                                            <w:hideMark/>
                                                          </w:tcPr>
                                                          <w:tbl>
                                                            <w:tblPr>
                                                              <w:tblW w:w="5000" w:type="pct"/>
                                                              <w:tblCellMar>
                                                                <w:left w:w="0" w:type="dxa"/>
                                                                <w:right w:w="0" w:type="dxa"/>
                                                              </w:tblCellMar>
                                                              <w:tblLook w:val="04A0" w:firstRow="1" w:lastRow="0" w:firstColumn="1" w:lastColumn="0" w:noHBand="0" w:noVBand="1"/>
                                                            </w:tblPr>
                                                            <w:tblGrid>
                                                              <w:gridCol w:w="5233"/>
                                                            </w:tblGrid>
                                                            <w:tr w:rsidR="001B67A3" w:rsidRPr="001B67A3" w14:paraId="6D463D7F" w14:textId="77777777">
                                                              <w:tc>
                                                                <w:tcPr>
                                                                  <w:tcW w:w="0" w:type="auto"/>
                                                                  <w:tcMar>
                                                                    <w:top w:w="180" w:type="dxa"/>
                                                                    <w:left w:w="240" w:type="dxa"/>
                                                                    <w:bottom w:w="180" w:type="dxa"/>
                                                                    <w:right w:w="240" w:type="dxa"/>
                                                                  </w:tcMar>
                                                                  <w:hideMark/>
                                                                </w:tcPr>
                                                                <w:p w14:paraId="1BDFA193" w14:textId="7A65304E" w:rsidR="001B67A3" w:rsidRPr="001B67A3" w:rsidRDefault="001B67A3" w:rsidP="001B67A3">
                                                                  <w:pPr>
                                                                    <w:spacing w:after="0" w:line="240" w:lineRule="auto"/>
                                                                    <w:rPr>
                                                                      <w:rFonts w:ascii="Times New Roman" w:eastAsia="Times New Roman" w:hAnsi="Times New Roman" w:cs="Times New Roman"/>
                                                                      <w:kern w:val="0"/>
                                                                      <w:sz w:val="24"/>
                                                                      <w:szCs w:val="24"/>
                                                                      <w:lang w:eastAsia="en-GB"/>
                                                                      <w14:ligatures w14:val="none"/>
                                                                    </w:rPr>
                                                                  </w:pPr>
                                                                  <w:r w:rsidRPr="001B67A3">
                                                                    <w:rPr>
                                                                      <w:rFonts w:ascii="Times New Roman" w:eastAsia="Times New Roman" w:hAnsi="Times New Roman" w:cs="Times New Roman"/>
                                                                      <w:noProof/>
                                                                      <w:kern w:val="0"/>
                                                                      <w:sz w:val="24"/>
                                                                      <w:szCs w:val="24"/>
                                                                      <w:lang w:eastAsia="en-GB"/>
                                                                      <w14:ligatures w14:val="none"/>
                                                                    </w:rPr>
                                                                    <w:drawing>
                                                                      <wp:inline distT="0" distB="0" distL="0" distR="0" wp14:anchorId="67DDDD89" wp14:editId="733CB128">
                                                                        <wp:extent cx="2804160" cy="2095500"/>
                                                                        <wp:effectExtent l="0" t="0" r="0" b="0"/>
                                                                        <wp:docPr id="6" name="Picture 6"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4160" cy="2095500"/>
                                                                                </a:xfrm>
                                                                                <a:prstGeom prst="rect">
                                                                                  <a:avLst/>
                                                                                </a:prstGeom>
                                                                                <a:noFill/>
                                                                                <a:ln>
                                                                                  <a:noFill/>
                                                                                </a:ln>
                                                                              </pic:spPr>
                                                                            </pic:pic>
                                                                          </a:graphicData>
                                                                        </a:graphic>
                                                                      </wp:inline>
                                                                    </w:drawing>
                                                                  </w:r>
                                                                </w:p>
                                                              </w:tc>
                                                            </w:tr>
                                                          </w:tbl>
                                                          <w:p w14:paraId="3AB21AB6" w14:textId="77777777" w:rsidR="001B67A3" w:rsidRPr="001B67A3" w:rsidRDefault="001B67A3" w:rsidP="001B67A3">
                                                            <w:pPr>
                                                              <w:spacing w:after="0" w:line="240" w:lineRule="auto"/>
                                                              <w:rPr>
                                                                <w:rFonts w:ascii="Times New Roman" w:eastAsia="Times New Roman" w:hAnsi="Times New Roman" w:cs="Times New Roman"/>
                                                                <w:kern w:val="0"/>
                                                                <w:sz w:val="24"/>
                                                                <w:szCs w:val="24"/>
                                                                <w:lang w:eastAsia="en-GB"/>
                                                                <w14:ligatures w14:val="none"/>
                                                              </w:rPr>
                                                            </w:pPr>
                                                          </w:p>
                                                        </w:tc>
                                                      </w:tr>
                                                    </w:tbl>
                                                    <w:p w14:paraId="66057A12" w14:textId="77777777" w:rsidR="001B67A3" w:rsidRPr="001B67A3" w:rsidRDefault="001B67A3" w:rsidP="001B67A3">
                                                      <w:pPr>
                                                        <w:spacing w:after="0" w:line="240" w:lineRule="auto"/>
                                                        <w:rPr>
                                                          <w:rFonts w:ascii="Times New Roman" w:eastAsia="Times New Roman" w:hAnsi="Times New Roman" w:cs="Times New Roman"/>
                                                          <w:kern w:val="0"/>
                                                          <w:sz w:val="24"/>
                                                          <w:szCs w:val="24"/>
                                                          <w:lang w:eastAsia="en-GB"/>
                                                          <w14:ligatures w14:val="none"/>
                                                        </w:rPr>
                                                      </w:pPr>
                                                    </w:p>
                                                  </w:tc>
                                                </w:tr>
                                              </w:tbl>
                                              <w:p w14:paraId="6D96D67D" w14:textId="77777777" w:rsidR="001B67A3" w:rsidRPr="001B67A3" w:rsidRDefault="001B67A3" w:rsidP="001B67A3">
                                                <w:pPr>
                                                  <w:spacing w:after="0" w:line="240" w:lineRule="auto"/>
                                                  <w:rPr>
                                                    <w:rFonts w:ascii="Times New Roman" w:eastAsia="Times New Roman" w:hAnsi="Times New Roman" w:cs="Times New Roman"/>
                                                    <w:kern w:val="0"/>
                                                    <w:sz w:val="24"/>
                                                    <w:szCs w:val="24"/>
                                                    <w:lang w:eastAsia="en-GB"/>
                                                    <w14:ligatures w14:val="none"/>
                                                  </w:rPr>
                                                </w:pPr>
                                              </w:p>
                                            </w:tc>
                                          </w:tr>
                                        </w:tbl>
                                        <w:p w14:paraId="3B74DDD2" w14:textId="77777777" w:rsidR="001B67A3" w:rsidRPr="001B67A3" w:rsidRDefault="001B67A3" w:rsidP="001B67A3">
                                          <w:pPr>
                                            <w:spacing w:after="0" w:line="240" w:lineRule="auto"/>
                                            <w:rPr>
                                              <w:rFonts w:ascii="Times New Roman" w:eastAsia="Times New Roman" w:hAnsi="Times New Roman" w:cs="Times New Roman"/>
                                              <w:kern w:val="0"/>
                                              <w:sz w:val="24"/>
                                              <w:szCs w:val="24"/>
                                              <w:lang w:eastAsia="en-GB"/>
                                              <w14:ligatures w14:val="none"/>
                                            </w:rPr>
                                          </w:pPr>
                                        </w:p>
                                      </w:tc>
                                    </w:tr>
                                  </w:tbl>
                                  <w:p w14:paraId="6453D46A" w14:textId="77777777" w:rsidR="001B67A3" w:rsidRPr="001B67A3" w:rsidRDefault="001B67A3" w:rsidP="001B67A3">
                                    <w:pPr>
                                      <w:spacing w:after="0" w:line="240" w:lineRule="auto"/>
                                      <w:rPr>
                                        <w:rFonts w:ascii="Times New Roman" w:eastAsia="Times New Roman" w:hAnsi="Times New Roman" w:cs="Times New Roman"/>
                                        <w:kern w:val="0"/>
                                        <w:sz w:val="24"/>
                                        <w:szCs w:val="24"/>
                                        <w:lang w:eastAsia="en-GB"/>
                                        <w14:ligatures w14:val="none"/>
                                      </w:rPr>
                                    </w:pPr>
                                  </w:p>
                                </w:tc>
                              </w:tr>
                            </w:tbl>
                            <w:p w14:paraId="0DED4653" w14:textId="77777777" w:rsidR="001B67A3" w:rsidRPr="001B67A3" w:rsidRDefault="001B67A3" w:rsidP="001B67A3">
                              <w:pPr>
                                <w:spacing w:after="0" w:line="240" w:lineRule="auto"/>
                                <w:jc w:val="center"/>
                                <w:rPr>
                                  <w:rFonts w:ascii="Times New Roman" w:eastAsia="Times New Roman" w:hAnsi="Times New Roman" w:cs="Times New Roman"/>
                                  <w:kern w:val="0"/>
                                  <w:sz w:val="24"/>
                                  <w:szCs w:val="24"/>
                                  <w:lang w:eastAsia="en-GB"/>
                                  <w14:ligatures w14:val="none"/>
                                </w:rPr>
                              </w:pPr>
                            </w:p>
                          </w:tc>
                        </w:tr>
                      </w:tbl>
                      <w:p w14:paraId="07DC77D9" w14:textId="77777777" w:rsidR="001B67A3" w:rsidRPr="001B67A3" w:rsidRDefault="001B67A3" w:rsidP="001B67A3">
                        <w:pPr>
                          <w:spacing w:after="0" w:line="240" w:lineRule="auto"/>
                          <w:rPr>
                            <w:rFonts w:ascii="Times New Roman" w:eastAsia="Times New Roman" w:hAnsi="Times New Roman" w:cs="Times New Roman"/>
                            <w:kern w:val="0"/>
                            <w:sz w:val="24"/>
                            <w:szCs w:val="24"/>
                            <w:lang w:eastAsia="en-GB"/>
                            <w14:ligatures w14:val="none"/>
                          </w:rPr>
                        </w:pPr>
                      </w:p>
                    </w:tc>
                  </w:tr>
                </w:tbl>
                <w:p w14:paraId="6BB31962" w14:textId="77777777" w:rsidR="001B67A3" w:rsidRPr="001B67A3" w:rsidRDefault="001B67A3" w:rsidP="001B67A3">
                  <w:pPr>
                    <w:spacing w:after="0" w:line="240" w:lineRule="auto"/>
                    <w:rPr>
                      <w:rFonts w:ascii="Times New Roman" w:eastAsia="Times New Roman" w:hAnsi="Times New Roman" w:cs="Times New Roman"/>
                      <w:kern w:val="0"/>
                      <w:sz w:val="24"/>
                      <w:szCs w:val="24"/>
                      <w:lang w:eastAsia="en-GB"/>
                      <w14:ligatures w14:val="none"/>
                    </w:rPr>
                  </w:pPr>
                </w:p>
              </w:tc>
            </w:tr>
          </w:tbl>
          <w:p w14:paraId="7EB576AF" w14:textId="77777777" w:rsidR="001B67A3" w:rsidRPr="001B67A3" w:rsidRDefault="001B67A3" w:rsidP="001B67A3">
            <w:pPr>
              <w:spacing w:after="0" w:line="240" w:lineRule="auto"/>
              <w:rPr>
                <w:rFonts w:ascii="Times New Roman" w:eastAsia="Times New Roman" w:hAnsi="Times New Roman" w:cs="Times New Roman"/>
                <w:color w:val="000000"/>
                <w:kern w:val="0"/>
                <w:sz w:val="27"/>
                <w:szCs w:val="27"/>
                <w:lang w:eastAsia="en-GB"/>
                <w14:ligatures w14:val="none"/>
              </w:rPr>
            </w:pPr>
          </w:p>
        </w:tc>
      </w:tr>
      <w:tr w:rsidR="001B67A3" w:rsidRPr="001B67A3" w14:paraId="32F1252A" w14:textId="77777777" w:rsidTr="001B67A3">
        <w:tc>
          <w:tcPr>
            <w:tcW w:w="0" w:type="auto"/>
            <w:shd w:val="clear" w:color="auto" w:fill="FFFFFF"/>
            <w:tcMar>
              <w:top w:w="180" w:type="dxa"/>
              <w:left w:w="360" w:type="dxa"/>
              <w:bottom w:w="180" w:type="dxa"/>
              <w:right w:w="360" w:type="dxa"/>
            </w:tcMar>
            <w:hideMark/>
          </w:tcPr>
          <w:p w14:paraId="4AAB9147" w14:textId="77777777" w:rsidR="001B67A3" w:rsidRPr="001B67A3" w:rsidRDefault="001B67A3" w:rsidP="001B67A3">
            <w:pPr>
              <w:spacing w:after="0" w:line="240" w:lineRule="auto"/>
              <w:jc w:val="both"/>
              <w:rPr>
                <w:rFonts w:ascii="Helvetica" w:eastAsia="Times New Roman" w:hAnsi="Helvetica" w:cs="Helvetica"/>
                <w:color w:val="000000"/>
                <w:kern w:val="0"/>
                <w:sz w:val="24"/>
                <w:szCs w:val="24"/>
                <w:lang w:eastAsia="en-GB"/>
                <w14:ligatures w14:val="none"/>
              </w:rPr>
            </w:pPr>
            <w:r w:rsidRPr="001B67A3">
              <w:rPr>
                <w:rFonts w:ascii="Helvetica" w:eastAsia="Times New Roman" w:hAnsi="Helvetica" w:cs="Helvetica"/>
                <w:color w:val="000000"/>
                <w:kern w:val="0"/>
                <w:sz w:val="24"/>
                <w:szCs w:val="24"/>
                <w:lang w:eastAsia="en-GB"/>
                <w14:ligatures w14:val="none"/>
              </w:rPr>
              <w:t xml:space="preserve">I have often reflected that a big sign should welcome people at our international hubs, along the lines of: “Welcome to Bolivia: It’s complicated.” </w:t>
            </w:r>
            <w:proofErr w:type="gramStart"/>
            <w:r w:rsidRPr="001B67A3">
              <w:rPr>
                <w:rFonts w:ascii="Helvetica" w:eastAsia="Times New Roman" w:hAnsi="Helvetica" w:cs="Helvetica"/>
                <w:color w:val="000000"/>
                <w:kern w:val="0"/>
                <w:sz w:val="24"/>
                <w:szCs w:val="24"/>
                <w:lang w:eastAsia="en-GB"/>
                <w14:ligatures w14:val="none"/>
              </w:rPr>
              <w:t>Or,</w:t>
            </w:r>
            <w:proofErr w:type="gramEnd"/>
            <w:r w:rsidRPr="001B67A3">
              <w:rPr>
                <w:rFonts w:ascii="Helvetica" w:eastAsia="Times New Roman" w:hAnsi="Helvetica" w:cs="Helvetica"/>
                <w:color w:val="000000"/>
                <w:kern w:val="0"/>
                <w:sz w:val="24"/>
                <w:szCs w:val="24"/>
                <w:lang w:eastAsia="en-GB"/>
                <w14:ligatures w14:val="none"/>
              </w:rPr>
              <w:t xml:space="preserve"> “Welcome to Bolivia: Be flexible.” The first day or two certainly bore that out! We arrived as a family the day before the conference was due to begin, along with the rest of the Bolivia team members. My own arrival took a wee bit longer than Amanda and Sam’s! There was a horrendous storm on the motorway and water managed to find itself into our car’s engine. The car broke down completely and it was only thanks to a borrowed Land Cruiser from some friends that Amanda was able to take Sam (my only passenger) to the hotel.</w:t>
            </w:r>
          </w:p>
        </w:tc>
      </w:tr>
      <w:tr w:rsidR="001B67A3" w:rsidRPr="001B67A3" w14:paraId="68726E0C" w14:textId="77777777" w:rsidTr="001B67A3">
        <w:tc>
          <w:tcPr>
            <w:tcW w:w="0" w:type="auto"/>
            <w:shd w:val="clear" w:color="auto" w:fill="FFFFFF"/>
            <w:tcMar>
              <w:top w:w="180" w:type="dxa"/>
              <w:left w:w="360" w:type="dxa"/>
              <w:bottom w:w="180" w:type="dxa"/>
              <w:right w:w="360" w:type="dxa"/>
            </w:tcMar>
            <w:hideMark/>
          </w:tcPr>
          <w:p w14:paraId="682B83F6" w14:textId="77777777" w:rsidR="001B67A3" w:rsidRPr="001B67A3" w:rsidRDefault="001B67A3" w:rsidP="001B67A3">
            <w:pPr>
              <w:spacing w:after="0" w:line="240" w:lineRule="auto"/>
              <w:jc w:val="both"/>
              <w:rPr>
                <w:rFonts w:ascii="Helvetica" w:eastAsia="Times New Roman" w:hAnsi="Helvetica" w:cs="Helvetica"/>
                <w:color w:val="000000"/>
                <w:kern w:val="0"/>
                <w:sz w:val="24"/>
                <w:szCs w:val="24"/>
                <w:lang w:eastAsia="en-GB"/>
                <w14:ligatures w14:val="none"/>
              </w:rPr>
            </w:pPr>
            <w:r w:rsidRPr="001B67A3">
              <w:rPr>
                <w:rFonts w:ascii="Helvetica" w:eastAsia="Times New Roman" w:hAnsi="Helvetica" w:cs="Helvetica"/>
                <w:color w:val="000000"/>
                <w:kern w:val="0"/>
                <w:sz w:val="24"/>
                <w:szCs w:val="24"/>
                <w:lang w:eastAsia="en-GB"/>
                <w14:ligatures w14:val="none"/>
              </w:rPr>
              <w:t>Meanwhile, a nearby mechanic who just happened to be in the area spotted an opportunity for a quick buck. It was tempting to think we might have found our Good Samaritan, but after a couple of hours’ effort, he was no closer to fixing it. To cut a long story short, I trailed said mechanic as he graciously towed our car, slowly but surely, back to our usual mechanic in the city. I finally made it to the hotel with my dinner waiting for me around 10:30pm!</w:t>
            </w:r>
          </w:p>
        </w:tc>
      </w:tr>
      <w:tr w:rsidR="001B67A3" w:rsidRPr="001B67A3" w14:paraId="30C1E105" w14:textId="77777777" w:rsidTr="001B67A3">
        <w:tc>
          <w:tcPr>
            <w:tcW w:w="0" w:type="auto"/>
            <w:shd w:val="clear" w:color="auto" w:fill="FFFFFF"/>
            <w:tcMar>
              <w:top w:w="180" w:type="dxa"/>
              <w:left w:w="360" w:type="dxa"/>
              <w:bottom w:w="180" w:type="dxa"/>
              <w:right w:w="360" w:type="dxa"/>
            </w:tcMar>
            <w:hideMark/>
          </w:tcPr>
          <w:p w14:paraId="08F4C1F7" w14:textId="77777777" w:rsidR="001B67A3" w:rsidRPr="001B67A3" w:rsidRDefault="001B67A3" w:rsidP="001B67A3">
            <w:pPr>
              <w:spacing w:after="0" w:line="240" w:lineRule="auto"/>
              <w:jc w:val="both"/>
              <w:rPr>
                <w:rFonts w:ascii="Helvetica" w:eastAsia="Times New Roman" w:hAnsi="Helvetica" w:cs="Helvetica"/>
                <w:color w:val="000000"/>
                <w:kern w:val="0"/>
                <w:sz w:val="24"/>
                <w:szCs w:val="24"/>
                <w:lang w:eastAsia="en-GB"/>
                <w14:ligatures w14:val="none"/>
              </w:rPr>
            </w:pPr>
            <w:r w:rsidRPr="001B67A3">
              <w:rPr>
                <w:rFonts w:ascii="Helvetica" w:eastAsia="Times New Roman" w:hAnsi="Helvetica" w:cs="Helvetica"/>
                <w:color w:val="000000"/>
                <w:kern w:val="0"/>
                <w:sz w:val="24"/>
                <w:szCs w:val="24"/>
                <w:lang w:eastAsia="en-GB"/>
                <w14:ligatures w14:val="none"/>
              </w:rPr>
              <w:t>That storm kept going into Thursday, the main day for arrivals, with the conference beginning formally on Thursday evening. It persisted into Friday, and was so intense that a hotel-wide power-cut resulted on the Friday morning, power reigniting just in time for the first main meeting. Meanwhile, as far as the hotel’s access was concerned — tricky at the best of times in such a remote location — what was once a road became a river! And the later the arrivals, the less inclined the taxi drivers were to come ‘all the way’. Let’s just say I spent a </w:t>
            </w:r>
            <w:r w:rsidRPr="001B67A3">
              <w:rPr>
                <w:rFonts w:ascii="Helvetica" w:eastAsia="Times New Roman" w:hAnsi="Helvetica" w:cs="Helvetica"/>
                <w:i/>
                <w:iCs/>
                <w:color w:val="000000"/>
                <w:kern w:val="0"/>
                <w:sz w:val="24"/>
                <w:szCs w:val="24"/>
                <w:lang w:eastAsia="en-GB"/>
                <w14:ligatures w14:val="none"/>
              </w:rPr>
              <w:t>lot</w:t>
            </w:r>
            <w:r w:rsidRPr="001B67A3">
              <w:rPr>
                <w:rFonts w:ascii="Helvetica" w:eastAsia="Times New Roman" w:hAnsi="Helvetica" w:cs="Helvetica"/>
                <w:color w:val="000000"/>
                <w:kern w:val="0"/>
                <w:sz w:val="24"/>
                <w:szCs w:val="24"/>
                <w:lang w:eastAsia="en-GB"/>
                <w14:ligatures w14:val="none"/>
              </w:rPr>
              <w:t> of time in that Land Cruiser those first couple of days!</w:t>
            </w:r>
          </w:p>
        </w:tc>
      </w:tr>
      <w:tr w:rsidR="001B67A3" w:rsidRPr="001B67A3" w14:paraId="34EFC14D" w14:textId="77777777" w:rsidTr="001B67A3">
        <w:tc>
          <w:tcPr>
            <w:tcW w:w="0" w:type="auto"/>
            <w:shd w:val="clear" w:color="auto" w:fill="FFFFFF"/>
            <w:tcMar>
              <w:top w:w="180" w:type="dxa"/>
              <w:left w:w="0" w:type="dxa"/>
              <w:bottom w:w="180" w:type="dxa"/>
              <w:right w:w="0" w:type="dxa"/>
            </w:tcMar>
            <w:hideMark/>
          </w:tcPr>
          <w:tbl>
            <w:tblPr>
              <w:tblW w:w="5000" w:type="pct"/>
              <w:jc w:val="center"/>
              <w:tblCellMar>
                <w:left w:w="0" w:type="dxa"/>
                <w:right w:w="0" w:type="dxa"/>
              </w:tblCellMar>
              <w:tblLook w:val="04A0" w:firstRow="1" w:lastRow="0" w:firstColumn="1" w:lastColumn="0" w:noHBand="0" w:noVBand="1"/>
            </w:tblPr>
            <w:tblGrid>
              <w:gridCol w:w="10466"/>
            </w:tblGrid>
            <w:tr w:rsidR="001B67A3" w:rsidRPr="001B67A3" w14:paraId="785189C7"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0466"/>
                  </w:tblGrid>
                  <w:tr w:rsidR="001B67A3" w:rsidRPr="001B67A3" w14:paraId="00D7EAC8" w14:textId="77777777">
                    <w:tc>
                      <w:tcPr>
                        <w:tcW w:w="5000" w:type="pct"/>
                        <w:hideMark/>
                      </w:tcPr>
                      <w:tbl>
                        <w:tblPr>
                          <w:tblW w:w="5000" w:type="pct"/>
                          <w:tblCellMar>
                            <w:left w:w="0" w:type="dxa"/>
                            <w:right w:w="0" w:type="dxa"/>
                          </w:tblCellMar>
                          <w:tblLook w:val="04A0" w:firstRow="1" w:lastRow="0" w:firstColumn="1" w:lastColumn="0" w:noHBand="0" w:noVBand="1"/>
                        </w:tblPr>
                        <w:tblGrid>
                          <w:gridCol w:w="10466"/>
                        </w:tblGrid>
                        <w:tr w:rsidR="001B67A3" w:rsidRPr="001B67A3" w14:paraId="30C80836"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0466"/>
                              </w:tblGrid>
                              <w:tr w:rsidR="001B67A3" w:rsidRPr="001B67A3" w14:paraId="550403F0"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0466"/>
                                    </w:tblGrid>
                                    <w:tr w:rsidR="001B67A3" w:rsidRPr="001B67A3" w14:paraId="4550E04D" w14:textId="77777777">
                                      <w:tc>
                                        <w:tcPr>
                                          <w:tcW w:w="5000" w:type="pct"/>
                                          <w:hideMark/>
                                        </w:tcPr>
                                        <w:tbl>
                                          <w:tblPr>
                                            <w:tblW w:w="5000" w:type="pct"/>
                                            <w:tblCellMar>
                                              <w:left w:w="0" w:type="dxa"/>
                                              <w:right w:w="0" w:type="dxa"/>
                                            </w:tblCellMar>
                                            <w:tblLook w:val="04A0" w:firstRow="1" w:lastRow="0" w:firstColumn="1" w:lastColumn="0" w:noHBand="0" w:noVBand="1"/>
                                          </w:tblPr>
                                          <w:tblGrid>
                                            <w:gridCol w:w="10466"/>
                                          </w:tblGrid>
                                          <w:tr w:rsidR="001B67A3" w:rsidRPr="001B67A3" w14:paraId="4804314D"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0466"/>
                                                </w:tblGrid>
                                                <w:tr w:rsidR="001B67A3" w:rsidRPr="001B67A3" w14:paraId="1D551C4C"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233"/>
                                                        <w:gridCol w:w="5233"/>
                                                      </w:tblGrid>
                                                      <w:tr w:rsidR="001B67A3" w:rsidRPr="001B67A3" w14:paraId="4C3B722B" w14:textId="77777777">
                                                        <w:tc>
                                                          <w:tcPr>
                                                            <w:tcW w:w="2500" w:type="pct"/>
                                                            <w:hideMark/>
                                                          </w:tcPr>
                                                          <w:tbl>
                                                            <w:tblPr>
                                                              <w:tblW w:w="5000" w:type="pct"/>
                                                              <w:tblCellMar>
                                                                <w:left w:w="0" w:type="dxa"/>
                                                                <w:right w:w="0" w:type="dxa"/>
                                                              </w:tblCellMar>
                                                              <w:tblLook w:val="04A0" w:firstRow="1" w:lastRow="0" w:firstColumn="1" w:lastColumn="0" w:noHBand="0" w:noVBand="1"/>
                                                            </w:tblPr>
                                                            <w:tblGrid>
                                                              <w:gridCol w:w="5233"/>
                                                            </w:tblGrid>
                                                            <w:tr w:rsidR="001B67A3" w:rsidRPr="001B67A3" w14:paraId="3D4306CA" w14:textId="77777777">
                                                              <w:tc>
                                                                <w:tcPr>
                                                                  <w:tcW w:w="0" w:type="auto"/>
                                                                  <w:tcMar>
                                                                    <w:top w:w="180" w:type="dxa"/>
                                                                    <w:left w:w="240" w:type="dxa"/>
                                                                    <w:bottom w:w="180" w:type="dxa"/>
                                                                    <w:right w:w="240" w:type="dxa"/>
                                                                  </w:tcMar>
                                                                  <w:hideMark/>
                                                                </w:tcPr>
                                                                <w:p w14:paraId="18E250D0" w14:textId="4C288262" w:rsidR="001B67A3" w:rsidRPr="001B67A3" w:rsidRDefault="001B67A3" w:rsidP="001B67A3">
                                                                  <w:pPr>
                                                                    <w:spacing w:after="0" w:line="240" w:lineRule="auto"/>
                                                                    <w:rPr>
                                                                      <w:rFonts w:ascii="Times New Roman" w:eastAsia="Times New Roman" w:hAnsi="Times New Roman" w:cs="Times New Roman"/>
                                                                      <w:kern w:val="0"/>
                                                                      <w:sz w:val="24"/>
                                                                      <w:szCs w:val="24"/>
                                                                      <w:lang w:eastAsia="en-GB"/>
                                                                      <w14:ligatures w14:val="none"/>
                                                                    </w:rPr>
                                                                  </w:pPr>
                                                                  <w:r w:rsidRPr="001B67A3">
                                                                    <w:rPr>
                                                                      <w:rFonts w:ascii="Times New Roman" w:eastAsia="Times New Roman" w:hAnsi="Times New Roman" w:cs="Times New Roman"/>
                                                                      <w:noProof/>
                                                                      <w:kern w:val="0"/>
                                                                      <w:sz w:val="24"/>
                                                                      <w:szCs w:val="24"/>
                                                                      <w:lang w:eastAsia="en-GB"/>
                                                                      <w14:ligatures w14:val="none"/>
                                                                    </w:rPr>
                                                                    <w:drawing>
                                                                      <wp:inline distT="0" distB="0" distL="0" distR="0" wp14:anchorId="4588C31C" wp14:editId="130BF0FB">
                                                                        <wp:extent cx="2804160" cy="1569720"/>
                                                                        <wp:effectExtent l="0" t="0" r="0" b="0"/>
                                                                        <wp:docPr id="5" name="Picture 5"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posing for a phot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4160" cy="1569720"/>
                                                                                </a:xfrm>
                                                                                <a:prstGeom prst="rect">
                                                                                  <a:avLst/>
                                                                                </a:prstGeom>
                                                                                <a:noFill/>
                                                                                <a:ln>
                                                                                  <a:noFill/>
                                                                                </a:ln>
                                                                              </pic:spPr>
                                                                            </pic:pic>
                                                                          </a:graphicData>
                                                                        </a:graphic>
                                                                      </wp:inline>
                                                                    </w:drawing>
                                                                  </w:r>
                                                                </w:p>
                                                              </w:tc>
                                                            </w:tr>
                                                            <w:tr w:rsidR="001B67A3" w:rsidRPr="001B67A3" w14:paraId="7183BD10" w14:textId="77777777">
                                                              <w:tc>
                                                                <w:tcPr>
                                                                  <w:tcW w:w="0" w:type="auto"/>
                                                                  <w:tcMar>
                                                                    <w:top w:w="180" w:type="dxa"/>
                                                                    <w:left w:w="240" w:type="dxa"/>
                                                                    <w:bottom w:w="180" w:type="dxa"/>
                                                                    <w:right w:w="240" w:type="dxa"/>
                                                                  </w:tcMar>
                                                                  <w:hideMark/>
                                                                </w:tcPr>
                                                                <w:p w14:paraId="4F685B4F" w14:textId="77777777" w:rsidR="001B67A3" w:rsidRPr="001B67A3" w:rsidRDefault="001B67A3" w:rsidP="001B67A3">
                                                                  <w:pPr>
                                                                    <w:spacing w:after="0" w:line="240" w:lineRule="auto"/>
                                                                    <w:jc w:val="center"/>
                                                                    <w:rPr>
                                                                      <w:rFonts w:ascii="Helvetica" w:eastAsia="Times New Roman" w:hAnsi="Helvetica" w:cs="Helvetica"/>
                                                                      <w:color w:val="000000"/>
                                                                      <w:kern w:val="0"/>
                                                                      <w:sz w:val="24"/>
                                                                      <w:szCs w:val="24"/>
                                                                      <w:lang w:eastAsia="en-GB"/>
                                                                      <w14:ligatures w14:val="none"/>
                                                                    </w:rPr>
                                                                  </w:pPr>
                                                                  <w:r w:rsidRPr="001B67A3">
                                                                    <w:rPr>
                                                                      <w:rFonts w:ascii="Helvetica" w:eastAsia="Times New Roman" w:hAnsi="Helvetica" w:cs="Helvetica"/>
                                                                      <w:color w:val="000000"/>
                                                                      <w:kern w:val="0"/>
                                                                      <w:sz w:val="20"/>
                                                                      <w:szCs w:val="20"/>
                                                                      <w:lang w:eastAsia="en-GB"/>
                                                                      <w14:ligatures w14:val="none"/>
                                                                    </w:rPr>
                                                                    <w:t xml:space="preserve">¡El </w:t>
                                                                  </w:r>
                                                                  <w:proofErr w:type="spellStart"/>
                                                                  <w:r w:rsidRPr="001B67A3">
                                                                    <w:rPr>
                                                                      <w:rFonts w:ascii="Helvetica" w:eastAsia="Times New Roman" w:hAnsi="Helvetica" w:cs="Helvetica"/>
                                                                      <w:color w:val="000000"/>
                                                                      <w:kern w:val="0"/>
                                                                      <w:sz w:val="20"/>
                                                                      <w:szCs w:val="20"/>
                                                                      <w:lang w:eastAsia="en-GB"/>
                                                                      <w14:ligatures w14:val="none"/>
                                                                    </w:rPr>
                                                                    <w:t>equipo</w:t>
                                                                  </w:r>
                                                                  <w:proofErr w:type="spellEnd"/>
                                                                  <w:r w:rsidRPr="001B67A3">
                                                                    <w:rPr>
                                                                      <w:rFonts w:ascii="Helvetica" w:eastAsia="Times New Roman" w:hAnsi="Helvetica" w:cs="Helvetica"/>
                                                                      <w:color w:val="000000"/>
                                                                      <w:kern w:val="0"/>
                                                                      <w:sz w:val="20"/>
                                                                      <w:szCs w:val="20"/>
                                                                      <w:lang w:eastAsia="en-GB"/>
                                                                      <w14:ligatures w14:val="none"/>
                                                                    </w:rPr>
                                                                    <w:t xml:space="preserve"> boliviano!</w:t>
                                                                  </w:r>
                                                                </w:p>
                                                              </w:tc>
                                                            </w:tr>
                                                          </w:tbl>
                                                          <w:p w14:paraId="65F90712" w14:textId="77777777" w:rsidR="001B67A3" w:rsidRPr="001B67A3" w:rsidRDefault="001B67A3" w:rsidP="001B67A3">
                                                            <w:pPr>
                                                              <w:spacing w:after="360" w:line="240" w:lineRule="auto"/>
                                                              <w:rPr>
                                                                <w:rFonts w:ascii="Times New Roman" w:eastAsia="Times New Roman" w:hAnsi="Times New Roman" w:cs="Times New Roman"/>
                                                                <w:kern w:val="0"/>
                                                                <w:sz w:val="24"/>
                                                                <w:szCs w:val="24"/>
                                                                <w:lang w:eastAsia="en-GB"/>
                                                                <w14:ligatures w14:val="none"/>
                                                              </w:rPr>
                                                            </w:pPr>
                                                          </w:p>
                                                        </w:tc>
                                                        <w:tc>
                                                          <w:tcPr>
                                                            <w:tcW w:w="2500" w:type="pct"/>
                                                            <w:hideMark/>
                                                          </w:tcPr>
                                                          <w:tbl>
                                                            <w:tblPr>
                                                              <w:tblW w:w="5000" w:type="pct"/>
                                                              <w:tblCellMar>
                                                                <w:left w:w="0" w:type="dxa"/>
                                                                <w:right w:w="0" w:type="dxa"/>
                                                              </w:tblCellMar>
                                                              <w:tblLook w:val="04A0" w:firstRow="1" w:lastRow="0" w:firstColumn="1" w:lastColumn="0" w:noHBand="0" w:noVBand="1"/>
                                                            </w:tblPr>
                                                            <w:tblGrid>
                                                              <w:gridCol w:w="5233"/>
                                                            </w:tblGrid>
                                                            <w:tr w:rsidR="001B67A3" w:rsidRPr="001B67A3" w14:paraId="654E5279" w14:textId="77777777">
                                                              <w:tc>
                                                                <w:tcPr>
                                                                  <w:tcW w:w="0" w:type="auto"/>
                                                                  <w:tcMar>
                                                                    <w:top w:w="180" w:type="dxa"/>
                                                                    <w:left w:w="240" w:type="dxa"/>
                                                                    <w:bottom w:w="180" w:type="dxa"/>
                                                                    <w:right w:w="240" w:type="dxa"/>
                                                                  </w:tcMar>
                                                                  <w:hideMark/>
                                                                </w:tcPr>
                                                                <w:p w14:paraId="1D912BE9" w14:textId="65BCDF92" w:rsidR="001B67A3" w:rsidRPr="001B67A3" w:rsidRDefault="001B67A3" w:rsidP="001B67A3">
                                                                  <w:pPr>
                                                                    <w:spacing w:after="0" w:line="240" w:lineRule="auto"/>
                                                                    <w:jc w:val="center"/>
                                                                    <w:rPr>
                                                                      <w:rFonts w:ascii="Times New Roman" w:eastAsia="Times New Roman" w:hAnsi="Times New Roman" w:cs="Times New Roman"/>
                                                                      <w:kern w:val="0"/>
                                                                      <w:sz w:val="24"/>
                                                                      <w:szCs w:val="24"/>
                                                                      <w:lang w:eastAsia="en-GB"/>
                                                                      <w14:ligatures w14:val="none"/>
                                                                    </w:rPr>
                                                                  </w:pPr>
                                                                  <w:r w:rsidRPr="001B67A3">
                                                                    <w:rPr>
                                                                      <w:rFonts w:ascii="Times New Roman" w:eastAsia="Times New Roman" w:hAnsi="Times New Roman" w:cs="Times New Roman"/>
                                                                      <w:noProof/>
                                                                      <w:kern w:val="0"/>
                                                                      <w:sz w:val="24"/>
                                                                      <w:szCs w:val="24"/>
                                                                      <w:lang w:eastAsia="en-GB"/>
                                                                      <w14:ligatures w14:val="none"/>
                                                                    </w:rPr>
                                                                    <w:drawing>
                                                                      <wp:inline distT="0" distB="0" distL="0" distR="0" wp14:anchorId="2AB1EA0E" wp14:editId="55C79C1D">
                                                                        <wp:extent cx="2095500" cy="1569720"/>
                                                                        <wp:effectExtent l="0" t="0" r="0" b="0"/>
                                                                        <wp:docPr id="4" name="Picture 4" descr="A group of people standing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tanding in a room&#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tc>
                                                            </w:tr>
                                                            <w:tr w:rsidR="001B67A3" w:rsidRPr="001B67A3" w14:paraId="1CE7500E" w14:textId="77777777">
                                                              <w:tc>
                                                                <w:tcPr>
                                                                  <w:tcW w:w="0" w:type="auto"/>
                                                                  <w:tcMar>
                                                                    <w:top w:w="180" w:type="dxa"/>
                                                                    <w:left w:w="240" w:type="dxa"/>
                                                                    <w:bottom w:w="180" w:type="dxa"/>
                                                                    <w:right w:w="240" w:type="dxa"/>
                                                                  </w:tcMar>
                                                                  <w:hideMark/>
                                                                </w:tcPr>
                                                                <w:p w14:paraId="08BEDB14" w14:textId="77777777" w:rsidR="001B67A3" w:rsidRPr="001B67A3" w:rsidRDefault="001B67A3" w:rsidP="001B67A3">
                                                                  <w:pPr>
                                                                    <w:spacing w:after="0" w:line="240" w:lineRule="auto"/>
                                                                    <w:jc w:val="center"/>
                                                                    <w:rPr>
                                                                      <w:rFonts w:ascii="Helvetica" w:eastAsia="Times New Roman" w:hAnsi="Helvetica" w:cs="Helvetica"/>
                                                                      <w:color w:val="000000"/>
                                                                      <w:kern w:val="0"/>
                                                                      <w:sz w:val="24"/>
                                                                      <w:szCs w:val="24"/>
                                                                      <w:lang w:eastAsia="en-GB"/>
                                                                      <w14:ligatures w14:val="none"/>
                                                                    </w:rPr>
                                                                  </w:pPr>
                                                                  <w:r w:rsidRPr="001B67A3">
                                                                    <w:rPr>
                                                                      <w:rFonts w:ascii="Helvetica" w:eastAsia="Times New Roman" w:hAnsi="Helvetica" w:cs="Helvetica"/>
                                                                      <w:color w:val="000000"/>
                                                                      <w:kern w:val="0"/>
                                                                      <w:sz w:val="20"/>
                                                                      <w:szCs w:val="20"/>
                                                                      <w:lang w:eastAsia="en-GB"/>
                                                                      <w14:ligatures w14:val="none"/>
                                                                    </w:rPr>
                                                                    <w:t>A member care workshop.</w:t>
                                                                  </w:r>
                                                                </w:p>
                                                              </w:tc>
                                                            </w:tr>
                                                          </w:tbl>
                                                          <w:p w14:paraId="70F6EEFE" w14:textId="77777777" w:rsidR="001B67A3" w:rsidRPr="001B67A3" w:rsidRDefault="001B67A3" w:rsidP="001B67A3">
                                                            <w:pPr>
                                                              <w:spacing w:after="0" w:line="240" w:lineRule="auto"/>
                                                              <w:rPr>
                                                                <w:rFonts w:ascii="Times New Roman" w:eastAsia="Times New Roman" w:hAnsi="Times New Roman" w:cs="Times New Roman"/>
                                                                <w:kern w:val="0"/>
                                                                <w:sz w:val="24"/>
                                                                <w:szCs w:val="24"/>
                                                                <w:lang w:eastAsia="en-GB"/>
                                                                <w14:ligatures w14:val="none"/>
                                                              </w:rPr>
                                                            </w:pPr>
                                                          </w:p>
                                                        </w:tc>
                                                      </w:tr>
                                                    </w:tbl>
                                                    <w:p w14:paraId="1F97CB0B" w14:textId="77777777" w:rsidR="001B67A3" w:rsidRPr="001B67A3" w:rsidRDefault="001B67A3" w:rsidP="001B67A3">
                                                      <w:pPr>
                                                        <w:spacing w:after="0" w:line="240" w:lineRule="auto"/>
                                                        <w:rPr>
                                                          <w:rFonts w:ascii="Times New Roman" w:eastAsia="Times New Roman" w:hAnsi="Times New Roman" w:cs="Times New Roman"/>
                                                          <w:kern w:val="0"/>
                                                          <w:sz w:val="24"/>
                                                          <w:szCs w:val="24"/>
                                                          <w:lang w:eastAsia="en-GB"/>
                                                          <w14:ligatures w14:val="none"/>
                                                        </w:rPr>
                                                      </w:pPr>
                                                    </w:p>
                                                  </w:tc>
                                                </w:tr>
                                              </w:tbl>
                                              <w:p w14:paraId="652B4508" w14:textId="77777777" w:rsidR="001B67A3" w:rsidRPr="001B67A3" w:rsidRDefault="001B67A3" w:rsidP="001B67A3">
                                                <w:pPr>
                                                  <w:spacing w:after="0" w:line="240" w:lineRule="auto"/>
                                                  <w:rPr>
                                                    <w:rFonts w:ascii="Times New Roman" w:eastAsia="Times New Roman" w:hAnsi="Times New Roman" w:cs="Times New Roman"/>
                                                    <w:kern w:val="0"/>
                                                    <w:sz w:val="24"/>
                                                    <w:szCs w:val="24"/>
                                                    <w:lang w:eastAsia="en-GB"/>
                                                    <w14:ligatures w14:val="none"/>
                                                  </w:rPr>
                                                </w:pPr>
                                              </w:p>
                                            </w:tc>
                                          </w:tr>
                                        </w:tbl>
                                        <w:p w14:paraId="63E4384D" w14:textId="77777777" w:rsidR="001B67A3" w:rsidRPr="001B67A3" w:rsidRDefault="001B67A3" w:rsidP="001B67A3">
                                          <w:pPr>
                                            <w:spacing w:after="0" w:line="240" w:lineRule="auto"/>
                                            <w:rPr>
                                              <w:rFonts w:ascii="Times New Roman" w:eastAsia="Times New Roman" w:hAnsi="Times New Roman" w:cs="Times New Roman"/>
                                              <w:kern w:val="0"/>
                                              <w:sz w:val="24"/>
                                              <w:szCs w:val="24"/>
                                              <w:lang w:eastAsia="en-GB"/>
                                              <w14:ligatures w14:val="none"/>
                                            </w:rPr>
                                          </w:pPr>
                                        </w:p>
                                      </w:tc>
                                    </w:tr>
                                  </w:tbl>
                                  <w:p w14:paraId="4AB9CD41" w14:textId="77777777" w:rsidR="001B67A3" w:rsidRPr="001B67A3" w:rsidRDefault="001B67A3" w:rsidP="001B67A3">
                                    <w:pPr>
                                      <w:spacing w:after="0" w:line="240" w:lineRule="auto"/>
                                      <w:rPr>
                                        <w:rFonts w:ascii="Times New Roman" w:eastAsia="Times New Roman" w:hAnsi="Times New Roman" w:cs="Times New Roman"/>
                                        <w:kern w:val="0"/>
                                        <w:sz w:val="24"/>
                                        <w:szCs w:val="24"/>
                                        <w:lang w:eastAsia="en-GB"/>
                                        <w14:ligatures w14:val="none"/>
                                      </w:rPr>
                                    </w:pPr>
                                  </w:p>
                                </w:tc>
                              </w:tr>
                            </w:tbl>
                            <w:p w14:paraId="1617F96A" w14:textId="77777777" w:rsidR="001B67A3" w:rsidRPr="001B67A3" w:rsidRDefault="001B67A3" w:rsidP="001B67A3">
                              <w:pPr>
                                <w:spacing w:after="0" w:line="240" w:lineRule="auto"/>
                                <w:jc w:val="center"/>
                                <w:rPr>
                                  <w:rFonts w:ascii="Times New Roman" w:eastAsia="Times New Roman" w:hAnsi="Times New Roman" w:cs="Times New Roman"/>
                                  <w:kern w:val="0"/>
                                  <w:sz w:val="24"/>
                                  <w:szCs w:val="24"/>
                                  <w:lang w:eastAsia="en-GB"/>
                                  <w14:ligatures w14:val="none"/>
                                </w:rPr>
                              </w:pPr>
                            </w:p>
                          </w:tc>
                        </w:tr>
                      </w:tbl>
                      <w:p w14:paraId="04EFDC02" w14:textId="77777777" w:rsidR="001B67A3" w:rsidRPr="001B67A3" w:rsidRDefault="001B67A3" w:rsidP="001B67A3">
                        <w:pPr>
                          <w:spacing w:after="0" w:line="240" w:lineRule="auto"/>
                          <w:rPr>
                            <w:rFonts w:ascii="Times New Roman" w:eastAsia="Times New Roman" w:hAnsi="Times New Roman" w:cs="Times New Roman"/>
                            <w:kern w:val="0"/>
                            <w:sz w:val="24"/>
                            <w:szCs w:val="24"/>
                            <w:lang w:eastAsia="en-GB"/>
                            <w14:ligatures w14:val="none"/>
                          </w:rPr>
                        </w:pPr>
                      </w:p>
                    </w:tc>
                  </w:tr>
                </w:tbl>
                <w:p w14:paraId="7656BB04" w14:textId="77777777" w:rsidR="001B67A3" w:rsidRPr="001B67A3" w:rsidRDefault="001B67A3" w:rsidP="001B67A3">
                  <w:pPr>
                    <w:spacing w:after="0" w:line="240" w:lineRule="auto"/>
                    <w:rPr>
                      <w:rFonts w:ascii="Times New Roman" w:eastAsia="Times New Roman" w:hAnsi="Times New Roman" w:cs="Times New Roman"/>
                      <w:kern w:val="0"/>
                      <w:sz w:val="24"/>
                      <w:szCs w:val="24"/>
                      <w:lang w:eastAsia="en-GB"/>
                      <w14:ligatures w14:val="none"/>
                    </w:rPr>
                  </w:pPr>
                </w:p>
              </w:tc>
            </w:tr>
          </w:tbl>
          <w:p w14:paraId="6B1F904D" w14:textId="77777777" w:rsidR="001B67A3" w:rsidRPr="001B67A3" w:rsidRDefault="001B67A3" w:rsidP="001B67A3">
            <w:pPr>
              <w:spacing w:after="0" w:line="240" w:lineRule="auto"/>
              <w:rPr>
                <w:rFonts w:ascii="Times New Roman" w:eastAsia="Times New Roman" w:hAnsi="Times New Roman" w:cs="Times New Roman"/>
                <w:color w:val="000000"/>
                <w:kern w:val="0"/>
                <w:sz w:val="27"/>
                <w:szCs w:val="27"/>
                <w:lang w:eastAsia="en-GB"/>
                <w14:ligatures w14:val="none"/>
              </w:rPr>
            </w:pPr>
          </w:p>
        </w:tc>
      </w:tr>
      <w:tr w:rsidR="001B67A3" w:rsidRPr="001B67A3" w14:paraId="1F7E9F61" w14:textId="77777777" w:rsidTr="001B67A3">
        <w:tc>
          <w:tcPr>
            <w:tcW w:w="0" w:type="auto"/>
            <w:shd w:val="clear" w:color="auto" w:fill="FFFFFF"/>
            <w:tcMar>
              <w:top w:w="180" w:type="dxa"/>
              <w:left w:w="360" w:type="dxa"/>
              <w:bottom w:w="180" w:type="dxa"/>
              <w:right w:w="360" w:type="dxa"/>
            </w:tcMar>
            <w:hideMark/>
          </w:tcPr>
          <w:p w14:paraId="6CD76D07" w14:textId="77777777" w:rsidR="001B67A3" w:rsidRPr="001B67A3" w:rsidRDefault="001B67A3" w:rsidP="001B67A3">
            <w:pPr>
              <w:spacing w:after="0" w:line="240" w:lineRule="auto"/>
              <w:jc w:val="both"/>
              <w:rPr>
                <w:rFonts w:ascii="Helvetica" w:eastAsia="Times New Roman" w:hAnsi="Helvetica" w:cs="Helvetica"/>
                <w:color w:val="000000"/>
                <w:kern w:val="0"/>
                <w:sz w:val="24"/>
                <w:szCs w:val="24"/>
                <w:lang w:eastAsia="en-GB"/>
                <w14:ligatures w14:val="none"/>
              </w:rPr>
            </w:pPr>
            <w:r w:rsidRPr="001B67A3">
              <w:rPr>
                <w:rFonts w:ascii="Helvetica" w:eastAsia="Times New Roman" w:hAnsi="Helvetica" w:cs="Helvetica"/>
                <w:color w:val="000000"/>
                <w:kern w:val="0"/>
                <w:sz w:val="24"/>
                <w:szCs w:val="24"/>
                <w:lang w:eastAsia="en-GB"/>
                <w14:ligatures w14:val="none"/>
              </w:rPr>
              <w:lastRenderedPageBreak/>
              <w:t xml:space="preserve">Back at the hotel, Amanda was in continual demand throughout the conference. Guests’ staying-on plans were in continual flux, while the hotel needed a fair bit of, let’s say, ‘reminding’, as to our requirements. We found, for example, that some conference rooms we’d booked months ago had magically gone to </w:t>
            </w:r>
            <w:proofErr w:type="spellStart"/>
            <w:r w:rsidRPr="001B67A3">
              <w:rPr>
                <w:rFonts w:ascii="Helvetica" w:eastAsia="Times New Roman" w:hAnsi="Helvetica" w:cs="Helvetica"/>
                <w:color w:val="000000"/>
                <w:kern w:val="0"/>
                <w:sz w:val="24"/>
                <w:szCs w:val="24"/>
                <w:lang w:eastAsia="en-GB"/>
                <w14:ligatures w14:val="none"/>
              </w:rPr>
              <w:t>L’Oreal</w:t>
            </w:r>
            <w:proofErr w:type="spellEnd"/>
            <w:r w:rsidRPr="001B67A3">
              <w:rPr>
                <w:rFonts w:ascii="Helvetica" w:eastAsia="Times New Roman" w:hAnsi="Helvetica" w:cs="Helvetica"/>
                <w:color w:val="000000"/>
                <w:kern w:val="0"/>
                <w:sz w:val="24"/>
                <w:szCs w:val="24"/>
                <w:lang w:eastAsia="en-GB"/>
                <w14:ligatures w14:val="none"/>
              </w:rPr>
              <w:t xml:space="preserve"> Bolivia (they’re worth it)! I told you it’s complicated here! Amanda, who has expressed a desire to go into events management if she could start all over again, did remarkably well throughout it all, and was unflappable until the end. The </w:t>
            </w:r>
            <w:r w:rsidRPr="001B67A3">
              <w:rPr>
                <w:rFonts w:ascii="Helvetica" w:eastAsia="Times New Roman" w:hAnsi="Helvetica" w:cs="Helvetica"/>
                <w:i/>
                <w:iCs/>
                <w:color w:val="000000"/>
                <w:kern w:val="0"/>
                <w:sz w:val="24"/>
                <w:szCs w:val="24"/>
                <w:lang w:eastAsia="en-GB"/>
                <w14:ligatures w14:val="none"/>
              </w:rPr>
              <w:t>very</w:t>
            </w:r>
            <w:r w:rsidRPr="001B67A3">
              <w:rPr>
                <w:rFonts w:ascii="Helvetica" w:eastAsia="Times New Roman" w:hAnsi="Helvetica" w:cs="Helvetica"/>
                <w:color w:val="000000"/>
                <w:kern w:val="0"/>
                <w:sz w:val="24"/>
                <w:szCs w:val="24"/>
                <w:lang w:eastAsia="en-GB"/>
                <w14:ligatures w14:val="none"/>
              </w:rPr>
              <w:t> end: she was being asked to sign some forms by a hotel receptionist as our car was leaving the property.</w:t>
            </w:r>
          </w:p>
        </w:tc>
      </w:tr>
      <w:tr w:rsidR="001B67A3" w:rsidRPr="001B67A3" w14:paraId="57C849DF" w14:textId="77777777" w:rsidTr="001B67A3">
        <w:tc>
          <w:tcPr>
            <w:tcW w:w="0" w:type="auto"/>
            <w:shd w:val="clear" w:color="auto" w:fill="FFFFFF"/>
            <w:tcMar>
              <w:top w:w="180" w:type="dxa"/>
              <w:left w:w="360" w:type="dxa"/>
              <w:bottom w:w="180" w:type="dxa"/>
              <w:right w:w="360" w:type="dxa"/>
            </w:tcMar>
            <w:hideMark/>
          </w:tcPr>
          <w:p w14:paraId="57B50D33" w14:textId="77777777" w:rsidR="001B67A3" w:rsidRPr="001B67A3" w:rsidRDefault="001B67A3" w:rsidP="001B67A3">
            <w:pPr>
              <w:spacing w:after="0" w:line="240" w:lineRule="auto"/>
              <w:jc w:val="both"/>
              <w:rPr>
                <w:rFonts w:ascii="Helvetica" w:eastAsia="Times New Roman" w:hAnsi="Helvetica" w:cs="Helvetica"/>
                <w:color w:val="000000"/>
                <w:kern w:val="0"/>
                <w:sz w:val="24"/>
                <w:szCs w:val="24"/>
                <w:lang w:eastAsia="en-GB"/>
                <w14:ligatures w14:val="none"/>
              </w:rPr>
            </w:pPr>
            <w:r w:rsidRPr="001B67A3">
              <w:rPr>
                <w:rFonts w:ascii="Helvetica" w:eastAsia="Times New Roman" w:hAnsi="Helvetica" w:cs="Helvetica"/>
                <w:color w:val="000000"/>
                <w:kern w:val="0"/>
                <w:sz w:val="24"/>
                <w:szCs w:val="24"/>
                <w:lang w:eastAsia="en-GB"/>
                <w14:ligatures w14:val="none"/>
              </w:rPr>
              <w:t xml:space="preserve">I must </w:t>
            </w:r>
            <w:proofErr w:type="gramStart"/>
            <w:r w:rsidRPr="001B67A3">
              <w:rPr>
                <w:rFonts w:ascii="Helvetica" w:eastAsia="Times New Roman" w:hAnsi="Helvetica" w:cs="Helvetica"/>
                <w:color w:val="000000"/>
                <w:kern w:val="0"/>
                <w:sz w:val="24"/>
                <w:szCs w:val="24"/>
                <w:lang w:eastAsia="en-GB"/>
                <w14:ligatures w14:val="none"/>
              </w:rPr>
              <w:t>reiterate:</w:t>
            </w:r>
            <w:proofErr w:type="gramEnd"/>
            <w:r w:rsidRPr="001B67A3">
              <w:rPr>
                <w:rFonts w:ascii="Helvetica" w:eastAsia="Times New Roman" w:hAnsi="Helvetica" w:cs="Helvetica"/>
                <w:color w:val="000000"/>
                <w:kern w:val="0"/>
                <w:sz w:val="24"/>
                <w:szCs w:val="24"/>
                <w:lang w:eastAsia="en-GB"/>
                <w14:ligatures w14:val="none"/>
              </w:rPr>
              <w:t xml:space="preserve"> as the Bolivia team it was an honour, and for us as a couple, likewise. I have recounted elsewhere what a pivotal, providential time we had in Guatemala in 2018, and so it was our privilege to be able to ‘give back’, in the knowledge that we’ll have to be here a </w:t>
            </w:r>
            <w:r w:rsidRPr="001B67A3">
              <w:rPr>
                <w:rFonts w:ascii="Helvetica" w:eastAsia="Times New Roman" w:hAnsi="Helvetica" w:cs="Helvetica"/>
                <w:i/>
                <w:iCs/>
                <w:color w:val="000000"/>
                <w:kern w:val="0"/>
                <w:sz w:val="24"/>
                <w:szCs w:val="24"/>
                <w:lang w:eastAsia="en-GB"/>
                <w14:ligatures w14:val="none"/>
              </w:rPr>
              <w:t>very</w:t>
            </w:r>
            <w:r w:rsidRPr="001B67A3">
              <w:rPr>
                <w:rFonts w:ascii="Helvetica" w:eastAsia="Times New Roman" w:hAnsi="Helvetica" w:cs="Helvetica"/>
                <w:color w:val="000000"/>
                <w:kern w:val="0"/>
                <w:sz w:val="24"/>
                <w:szCs w:val="24"/>
                <w:lang w:eastAsia="en-GB"/>
                <w14:ligatures w14:val="none"/>
              </w:rPr>
              <w:t> long time if we are to ever host this again!</w:t>
            </w:r>
          </w:p>
        </w:tc>
      </w:tr>
      <w:tr w:rsidR="001B67A3" w:rsidRPr="001B67A3" w14:paraId="1DFA96AD" w14:textId="77777777" w:rsidTr="001B67A3">
        <w:tc>
          <w:tcPr>
            <w:tcW w:w="0" w:type="auto"/>
            <w:shd w:val="clear" w:color="auto" w:fill="FFFFFF"/>
            <w:tcMar>
              <w:top w:w="180" w:type="dxa"/>
              <w:left w:w="360" w:type="dxa"/>
              <w:bottom w:w="180" w:type="dxa"/>
              <w:right w:w="360" w:type="dxa"/>
            </w:tcMar>
            <w:hideMark/>
          </w:tcPr>
          <w:p w14:paraId="39C6E2E1" w14:textId="77777777" w:rsidR="001B67A3" w:rsidRPr="001B67A3" w:rsidRDefault="001B67A3" w:rsidP="001B67A3">
            <w:pPr>
              <w:spacing w:after="0" w:line="240" w:lineRule="auto"/>
              <w:jc w:val="both"/>
              <w:rPr>
                <w:rFonts w:ascii="Helvetica" w:eastAsia="Times New Roman" w:hAnsi="Helvetica" w:cs="Helvetica"/>
                <w:color w:val="000000"/>
                <w:kern w:val="0"/>
                <w:sz w:val="24"/>
                <w:szCs w:val="24"/>
                <w:lang w:eastAsia="en-GB"/>
                <w14:ligatures w14:val="none"/>
              </w:rPr>
            </w:pPr>
            <w:r w:rsidRPr="001B67A3">
              <w:rPr>
                <w:rFonts w:ascii="Helvetica" w:eastAsia="Times New Roman" w:hAnsi="Helvetica" w:cs="Helvetica"/>
                <w:color w:val="000000"/>
                <w:kern w:val="0"/>
                <w:sz w:val="24"/>
                <w:szCs w:val="24"/>
                <w:lang w:eastAsia="en-GB"/>
                <w14:ligatures w14:val="none"/>
              </w:rPr>
              <w:t>In truth, like any host, we noticed the small details that were out of place, but our guests were delighted with everything. Not least the venue, which was spread over a massive tropical property, with people mostly sleeping in family-sized cabins. The main meeting room was huge and perfect for our needs. Most importantly, smack bang in the middle was the </w:t>
            </w:r>
            <w:r w:rsidRPr="001B67A3">
              <w:rPr>
                <w:rFonts w:ascii="Helvetica" w:eastAsia="Times New Roman" w:hAnsi="Helvetica" w:cs="Helvetica"/>
                <w:i/>
                <w:iCs/>
                <w:color w:val="000000"/>
                <w:kern w:val="0"/>
                <w:sz w:val="24"/>
                <w:szCs w:val="24"/>
                <w:lang w:eastAsia="en-GB"/>
                <w14:ligatures w14:val="none"/>
              </w:rPr>
              <w:t xml:space="preserve">pièce de </w:t>
            </w:r>
            <w:proofErr w:type="spellStart"/>
            <w:r w:rsidRPr="001B67A3">
              <w:rPr>
                <w:rFonts w:ascii="Helvetica" w:eastAsia="Times New Roman" w:hAnsi="Helvetica" w:cs="Helvetica"/>
                <w:i/>
                <w:iCs/>
                <w:color w:val="000000"/>
                <w:kern w:val="0"/>
                <w:sz w:val="24"/>
                <w:szCs w:val="24"/>
                <w:lang w:eastAsia="en-GB"/>
                <w14:ligatures w14:val="none"/>
              </w:rPr>
              <w:t>résistance</w:t>
            </w:r>
            <w:proofErr w:type="spellEnd"/>
            <w:r w:rsidRPr="001B67A3">
              <w:rPr>
                <w:rFonts w:ascii="Helvetica" w:eastAsia="Times New Roman" w:hAnsi="Helvetica" w:cs="Helvetica"/>
                <w:color w:val="000000"/>
                <w:kern w:val="0"/>
                <w:sz w:val="24"/>
                <w:szCs w:val="24"/>
                <w:lang w:eastAsia="en-GB"/>
                <w14:ligatures w14:val="none"/>
              </w:rPr>
              <w:t>: a very large swimming pool.</w:t>
            </w:r>
          </w:p>
        </w:tc>
      </w:tr>
      <w:tr w:rsidR="001B67A3" w:rsidRPr="001B67A3" w14:paraId="29002095" w14:textId="77777777" w:rsidTr="001B67A3">
        <w:tc>
          <w:tcPr>
            <w:tcW w:w="0" w:type="auto"/>
            <w:shd w:val="clear" w:color="auto" w:fill="FFFFFF"/>
            <w:tcMar>
              <w:top w:w="180" w:type="dxa"/>
              <w:left w:w="360" w:type="dxa"/>
              <w:bottom w:w="180" w:type="dxa"/>
              <w:right w:w="360" w:type="dxa"/>
            </w:tcMar>
            <w:hideMark/>
          </w:tcPr>
          <w:p w14:paraId="31732285" w14:textId="77777777" w:rsidR="001B67A3" w:rsidRPr="001B67A3" w:rsidRDefault="001B67A3" w:rsidP="001B67A3">
            <w:pPr>
              <w:spacing w:after="0" w:line="240" w:lineRule="auto"/>
              <w:jc w:val="both"/>
              <w:rPr>
                <w:rFonts w:ascii="Helvetica" w:eastAsia="Times New Roman" w:hAnsi="Helvetica" w:cs="Helvetica"/>
                <w:color w:val="000000"/>
                <w:kern w:val="0"/>
                <w:sz w:val="24"/>
                <w:szCs w:val="24"/>
                <w:lang w:eastAsia="en-GB"/>
                <w14:ligatures w14:val="none"/>
              </w:rPr>
            </w:pPr>
            <w:r w:rsidRPr="001B67A3">
              <w:rPr>
                <w:rFonts w:ascii="Helvetica" w:eastAsia="Times New Roman" w:hAnsi="Helvetica" w:cs="Helvetica"/>
                <w:color w:val="000000"/>
                <w:kern w:val="0"/>
                <w:sz w:val="24"/>
                <w:szCs w:val="24"/>
                <w:lang w:eastAsia="en-GB"/>
                <w14:ligatures w14:val="none"/>
              </w:rPr>
              <w:t xml:space="preserve">The conference theme was taken from Isaiah 43:19 (“See, I am doing a new thing! Now it springs up; do you not perceive it?”) and we were guided in the main morning Bible teaching by Iván </w:t>
            </w:r>
            <w:proofErr w:type="spellStart"/>
            <w:r w:rsidRPr="001B67A3">
              <w:rPr>
                <w:rFonts w:ascii="Helvetica" w:eastAsia="Times New Roman" w:hAnsi="Helvetica" w:cs="Helvetica"/>
                <w:color w:val="000000"/>
                <w:kern w:val="0"/>
                <w:sz w:val="24"/>
                <w:szCs w:val="24"/>
                <w:lang w:eastAsia="en-GB"/>
                <w14:ligatures w14:val="none"/>
              </w:rPr>
              <w:t>Neira</w:t>
            </w:r>
            <w:proofErr w:type="spellEnd"/>
            <w:r w:rsidRPr="001B67A3">
              <w:rPr>
                <w:rFonts w:ascii="Helvetica" w:eastAsia="Times New Roman" w:hAnsi="Helvetica" w:cs="Helvetica"/>
                <w:color w:val="000000"/>
                <w:kern w:val="0"/>
                <w:sz w:val="24"/>
                <w:szCs w:val="24"/>
                <w:lang w:eastAsia="en-GB"/>
                <w14:ligatures w14:val="none"/>
              </w:rPr>
              <w:t xml:space="preserve">, a Chilean now based in the UK, where he serves with Friends International. Other visiting speakers covered topics such as member care, organizational trust, </w:t>
            </w:r>
            <w:proofErr w:type="gramStart"/>
            <w:r w:rsidRPr="001B67A3">
              <w:rPr>
                <w:rFonts w:ascii="Helvetica" w:eastAsia="Times New Roman" w:hAnsi="Helvetica" w:cs="Helvetica"/>
                <w:color w:val="000000"/>
                <w:kern w:val="0"/>
                <w:sz w:val="24"/>
                <w:szCs w:val="24"/>
                <w:lang w:eastAsia="en-GB"/>
                <w14:ligatures w14:val="none"/>
              </w:rPr>
              <w:t>mobilisation</w:t>
            </w:r>
            <w:proofErr w:type="gramEnd"/>
            <w:r w:rsidRPr="001B67A3">
              <w:rPr>
                <w:rFonts w:ascii="Helvetica" w:eastAsia="Times New Roman" w:hAnsi="Helvetica" w:cs="Helvetica"/>
                <w:color w:val="000000"/>
                <w:kern w:val="0"/>
                <w:sz w:val="24"/>
                <w:szCs w:val="24"/>
                <w:lang w:eastAsia="en-GB"/>
                <w14:ligatures w14:val="none"/>
              </w:rPr>
              <w:t xml:space="preserve"> and the global diaspora. The afternoons saw plenty of pool time, as well as training for national team members with roles (such as team leaders, short-term </w:t>
            </w:r>
            <w:proofErr w:type="gramStart"/>
            <w:r w:rsidRPr="001B67A3">
              <w:rPr>
                <w:rFonts w:ascii="Helvetica" w:eastAsia="Times New Roman" w:hAnsi="Helvetica" w:cs="Helvetica"/>
                <w:color w:val="000000"/>
                <w:kern w:val="0"/>
                <w:sz w:val="24"/>
                <w:szCs w:val="24"/>
                <w:lang w:eastAsia="en-GB"/>
                <w14:ligatures w14:val="none"/>
              </w:rPr>
              <w:t>coordinators</w:t>
            </w:r>
            <w:proofErr w:type="gramEnd"/>
            <w:r w:rsidRPr="001B67A3">
              <w:rPr>
                <w:rFonts w:ascii="Helvetica" w:eastAsia="Times New Roman" w:hAnsi="Helvetica" w:cs="Helvetica"/>
                <w:color w:val="000000"/>
                <w:kern w:val="0"/>
                <w:sz w:val="24"/>
                <w:szCs w:val="24"/>
                <w:lang w:eastAsia="en-GB"/>
                <w14:ligatures w14:val="none"/>
              </w:rPr>
              <w:t xml:space="preserve"> and member-care facilitators) and some more general workshops on topics such as time-management and communication with supporters.</w:t>
            </w:r>
          </w:p>
        </w:tc>
      </w:tr>
      <w:tr w:rsidR="001B67A3" w:rsidRPr="001B67A3" w14:paraId="22C86F5C" w14:textId="77777777" w:rsidTr="001B67A3">
        <w:tc>
          <w:tcPr>
            <w:tcW w:w="0" w:type="auto"/>
            <w:shd w:val="clear" w:color="auto" w:fill="FFFFFF"/>
            <w:tcMar>
              <w:top w:w="180" w:type="dxa"/>
              <w:left w:w="0" w:type="dxa"/>
              <w:bottom w:w="180" w:type="dxa"/>
              <w:right w:w="0" w:type="dxa"/>
            </w:tcMar>
            <w:hideMark/>
          </w:tcPr>
          <w:tbl>
            <w:tblPr>
              <w:tblW w:w="5000" w:type="pct"/>
              <w:jc w:val="center"/>
              <w:tblCellMar>
                <w:left w:w="0" w:type="dxa"/>
                <w:right w:w="0" w:type="dxa"/>
              </w:tblCellMar>
              <w:tblLook w:val="04A0" w:firstRow="1" w:lastRow="0" w:firstColumn="1" w:lastColumn="0" w:noHBand="0" w:noVBand="1"/>
            </w:tblPr>
            <w:tblGrid>
              <w:gridCol w:w="10466"/>
            </w:tblGrid>
            <w:tr w:rsidR="001B67A3" w:rsidRPr="001B67A3" w14:paraId="09B79D59"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0466"/>
                  </w:tblGrid>
                  <w:tr w:rsidR="001B67A3" w:rsidRPr="001B67A3" w14:paraId="4E069E1E" w14:textId="77777777">
                    <w:tc>
                      <w:tcPr>
                        <w:tcW w:w="5000" w:type="pct"/>
                        <w:hideMark/>
                      </w:tcPr>
                      <w:tbl>
                        <w:tblPr>
                          <w:tblW w:w="5000" w:type="pct"/>
                          <w:tblCellMar>
                            <w:left w:w="0" w:type="dxa"/>
                            <w:right w:w="0" w:type="dxa"/>
                          </w:tblCellMar>
                          <w:tblLook w:val="04A0" w:firstRow="1" w:lastRow="0" w:firstColumn="1" w:lastColumn="0" w:noHBand="0" w:noVBand="1"/>
                        </w:tblPr>
                        <w:tblGrid>
                          <w:gridCol w:w="10466"/>
                        </w:tblGrid>
                        <w:tr w:rsidR="001B67A3" w:rsidRPr="001B67A3" w14:paraId="2CF7BA00"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0466"/>
                              </w:tblGrid>
                              <w:tr w:rsidR="001B67A3" w:rsidRPr="001B67A3" w14:paraId="1E964D82"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0466"/>
                                    </w:tblGrid>
                                    <w:tr w:rsidR="001B67A3" w:rsidRPr="001B67A3" w14:paraId="292C07E9" w14:textId="77777777">
                                      <w:tc>
                                        <w:tcPr>
                                          <w:tcW w:w="5000" w:type="pct"/>
                                          <w:hideMark/>
                                        </w:tcPr>
                                        <w:tbl>
                                          <w:tblPr>
                                            <w:tblW w:w="5000" w:type="pct"/>
                                            <w:tblCellMar>
                                              <w:left w:w="0" w:type="dxa"/>
                                              <w:right w:w="0" w:type="dxa"/>
                                            </w:tblCellMar>
                                            <w:tblLook w:val="04A0" w:firstRow="1" w:lastRow="0" w:firstColumn="1" w:lastColumn="0" w:noHBand="0" w:noVBand="1"/>
                                          </w:tblPr>
                                          <w:tblGrid>
                                            <w:gridCol w:w="10466"/>
                                          </w:tblGrid>
                                          <w:tr w:rsidR="001B67A3" w:rsidRPr="001B67A3" w14:paraId="38768E2D"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0466"/>
                                                </w:tblGrid>
                                                <w:tr w:rsidR="001B67A3" w:rsidRPr="001B67A3" w14:paraId="6496BE68"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233"/>
                                                        <w:gridCol w:w="5233"/>
                                                      </w:tblGrid>
                                                      <w:tr w:rsidR="001B67A3" w:rsidRPr="001B67A3" w14:paraId="74B2CFC6" w14:textId="77777777">
                                                        <w:tc>
                                                          <w:tcPr>
                                                            <w:tcW w:w="2500" w:type="pct"/>
                                                            <w:hideMark/>
                                                          </w:tcPr>
                                                          <w:tbl>
                                                            <w:tblPr>
                                                              <w:tblW w:w="5000" w:type="pct"/>
                                                              <w:tblCellMar>
                                                                <w:left w:w="0" w:type="dxa"/>
                                                                <w:right w:w="0" w:type="dxa"/>
                                                              </w:tblCellMar>
                                                              <w:tblLook w:val="04A0" w:firstRow="1" w:lastRow="0" w:firstColumn="1" w:lastColumn="0" w:noHBand="0" w:noVBand="1"/>
                                                            </w:tblPr>
                                                            <w:tblGrid>
                                                              <w:gridCol w:w="5233"/>
                                                            </w:tblGrid>
                                                            <w:tr w:rsidR="001B67A3" w:rsidRPr="001B67A3" w14:paraId="58383693" w14:textId="77777777">
                                                              <w:tc>
                                                                <w:tcPr>
                                                                  <w:tcW w:w="0" w:type="auto"/>
                                                                  <w:tcMar>
                                                                    <w:top w:w="180" w:type="dxa"/>
                                                                    <w:left w:w="240" w:type="dxa"/>
                                                                    <w:bottom w:w="180" w:type="dxa"/>
                                                                    <w:right w:w="240" w:type="dxa"/>
                                                                  </w:tcMar>
                                                                  <w:hideMark/>
                                                                </w:tcPr>
                                                                <w:p w14:paraId="04EECCEC" w14:textId="39B428AA" w:rsidR="001B67A3" w:rsidRPr="001B67A3" w:rsidRDefault="001B67A3" w:rsidP="001B67A3">
                                                                  <w:pPr>
                                                                    <w:spacing w:after="0" w:line="240" w:lineRule="auto"/>
                                                                    <w:rPr>
                                                                      <w:rFonts w:ascii="Times New Roman" w:eastAsia="Times New Roman" w:hAnsi="Times New Roman" w:cs="Times New Roman"/>
                                                                      <w:kern w:val="0"/>
                                                                      <w:sz w:val="24"/>
                                                                      <w:szCs w:val="24"/>
                                                                      <w:lang w:eastAsia="en-GB"/>
                                                                      <w14:ligatures w14:val="none"/>
                                                                    </w:rPr>
                                                                  </w:pPr>
                                                                  <w:r w:rsidRPr="001B67A3">
                                                                    <w:rPr>
                                                                      <w:rFonts w:ascii="Times New Roman" w:eastAsia="Times New Roman" w:hAnsi="Times New Roman" w:cs="Times New Roman"/>
                                                                      <w:noProof/>
                                                                      <w:kern w:val="0"/>
                                                                      <w:sz w:val="24"/>
                                                                      <w:szCs w:val="24"/>
                                                                      <w:lang w:eastAsia="en-GB"/>
                                                                      <w14:ligatures w14:val="none"/>
                                                                    </w:rPr>
                                                                    <w:drawing>
                                                                      <wp:inline distT="0" distB="0" distL="0" distR="0" wp14:anchorId="066CEF9C" wp14:editId="6A7F88E8">
                                                                        <wp:extent cx="2804160" cy="2095500"/>
                                                                        <wp:effectExtent l="0" t="0" r="0" b="0"/>
                                                                        <wp:docPr id="3" name="Picture 3" descr="A picture containing text, person, group,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 group, peop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4160" cy="2095500"/>
                                                                                </a:xfrm>
                                                                                <a:prstGeom prst="rect">
                                                                                  <a:avLst/>
                                                                                </a:prstGeom>
                                                                                <a:noFill/>
                                                                                <a:ln>
                                                                                  <a:noFill/>
                                                                                </a:ln>
                                                                              </pic:spPr>
                                                                            </pic:pic>
                                                                          </a:graphicData>
                                                                        </a:graphic>
                                                                      </wp:inline>
                                                                    </w:drawing>
                                                                  </w:r>
                                                                </w:p>
                                                              </w:tc>
                                                            </w:tr>
                                                            <w:tr w:rsidR="001B67A3" w:rsidRPr="001B67A3" w14:paraId="34FC9E9B" w14:textId="77777777">
                                                              <w:tc>
                                                                <w:tcPr>
                                                                  <w:tcW w:w="0" w:type="auto"/>
                                                                  <w:tcMar>
                                                                    <w:top w:w="180" w:type="dxa"/>
                                                                    <w:left w:w="240" w:type="dxa"/>
                                                                    <w:bottom w:w="180" w:type="dxa"/>
                                                                    <w:right w:w="240" w:type="dxa"/>
                                                                  </w:tcMar>
                                                                  <w:hideMark/>
                                                                </w:tcPr>
                                                                <w:p w14:paraId="7F92921F" w14:textId="77777777" w:rsidR="001B67A3" w:rsidRPr="001B67A3" w:rsidRDefault="001B67A3" w:rsidP="001B67A3">
                                                                  <w:pPr>
                                                                    <w:spacing w:after="0" w:line="240" w:lineRule="auto"/>
                                                                    <w:jc w:val="center"/>
                                                                    <w:rPr>
                                                                      <w:rFonts w:ascii="Helvetica" w:eastAsia="Times New Roman" w:hAnsi="Helvetica" w:cs="Helvetica"/>
                                                                      <w:color w:val="000000"/>
                                                                      <w:kern w:val="0"/>
                                                                      <w:sz w:val="24"/>
                                                                      <w:szCs w:val="24"/>
                                                                      <w:lang w:eastAsia="en-GB"/>
                                                                      <w14:ligatures w14:val="none"/>
                                                                    </w:rPr>
                                                                  </w:pPr>
                                                                  <w:r w:rsidRPr="001B67A3">
                                                                    <w:rPr>
                                                                      <w:rFonts w:ascii="Helvetica" w:eastAsia="Times New Roman" w:hAnsi="Helvetica" w:cs="Helvetica"/>
                                                                      <w:color w:val="000000"/>
                                                                      <w:kern w:val="0"/>
                                                                      <w:sz w:val="20"/>
                                                                      <w:szCs w:val="20"/>
                                                                      <w:lang w:eastAsia="en-GB"/>
                                                                      <w14:ligatures w14:val="none"/>
                                                                    </w:rPr>
                                                                    <w:t>Sam with his many new friends, and the great Rebecca (centre).</w:t>
                                                                  </w:r>
                                                                </w:p>
                                                              </w:tc>
                                                            </w:tr>
                                                          </w:tbl>
                                                          <w:p w14:paraId="5A5D7726" w14:textId="77777777" w:rsidR="001B67A3" w:rsidRPr="001B67A3" w:rsidRDefault="001B67A3" w:rsidP="001B67A3">
                                                            <w:pPr>
                                                              <w:spacing w:after="360" w:line="240" w:lineRule="auto"/>
                                                              <w:rPr>
                                                                <w:rFonts w:ascii="Times New Roman" w:eastAsia="Times New Roman" w:hAnsi="Times New Roman" w:cs="Times New Roman"/>
                                                                <w:kern w:val="0"/>
                                                                <w:sz w:val="24"/>
                                                                <w:szCs w:val="24"/>
                                                                <w:lang w:eastAsia="en-GB"/>
                                                                <w14:ligatures w14:val="none"/>
                                                              </w:rPr>
                                                            </w:pPr>
                                                          </w:p>
                                                        </w:tc>
                                                        <w:tc>
                                                          <w:tcPr>
                                                            <w:tcW w:w="2500" w:type="pct"/>
                                                            <w:hideMark/>
                                                          </w:tcPr>
                                                          <w:tbl>
                                                            <w:tblPr>
                                                              <w:tblW w:w="5000" w:type="pct"/>
                                                              <w:tblCellMar>
                                                                <w:left w:w="0" w:type="dxa"/>
                                                                <w:right w:w="0" w:type="dxa"/>
                                                              </w:tblCellMar>
                                                              <w:tblLook w:val="04A0" w:firstRow="1" w:lastRow="0" w:firstColumn="1" w:lastColumn="0" w:noHBand="0" w:noVBand="1"/>
                                                            </w:tblPr>
                                                            <w:tblGrid>
                                                              <w:gridCol w:w="5233"/>
                                                            </w:tblGrid>
                                                            <w:tr w:rsidR="001B67A3" w:rsidRPr="001B67A3" w14:paraId="71C0F715" w14:textId="77777777">
                                                              <w:tc>
                                                                <w:tcPr>
                                                                  <w:tcW w:w="0" w:type="auto"/>
                                                                  <w:tcMar>
                                                                    <w:top w:w="180" w:type="dxa"/>
                                                                    <w:left w:w="240" w:type="dxa"/>
                                                                    <w:bottom w:w="180" w:type="dxa"/>
                                                                    <w:right w:w="240" w:type="dxa"/>
                                                                  </w:tcMar>
                                                                  <w:hideMark/>
                                                                </w:tcPr>
                                                                <w:p w14:paraId="4EB0DAA6" w14:textId="0F971896" w:rsidR="001B67A3" w:rsidRPr="001B67A3" w:rsidRDefault="001B67A3" w:rsidP="001B67A3">
                                                                  <w:pPr>
                                                                    <w:spacing w:after="0" w:line="240" w:lineRule="auto"/>
                                                                    <w:rPr>
                                                                      <w:rFonts w:ascii="Times New Roman" w:eastAsia="Times New Roman" w:hAnsi="Times New Roman" w:cs="Times New Roman"/>
                                                                      <w:kern w:val="0"/>
                                                                      <w:sz w:val="24"/>
                                                                      <w:szCs w:val="24"/>
                                                                      <w:lang w:eastAsia="en-GB"/>
                                                                      <w14:ligatures w14:val="none"/>
                                                                    </w:rPr>
                                                                  </w:pPr>
                                                                  <w:r w:rsidRPr="001B67A3">
                                                                    <w:rPr>
                                                                      <w:rFonts w:ascii="Times New Roman" w:eastAsia="Times New Roman" w:hAnsi="Times New Roman" w:cs="Times New Roman"/>
                                                                      <w:noProof/>
                                                                      <w:kern w:val="0"/>
                                                                      <w:sz w:val="24"/>
                                                                      <w:szCs w:val="24"/>
                                                                      <w:lang w:eastAsia="en-GB"/>
                                                                      <w14:ligatures w14:val="none"/>
                                                                    </w:rPr>
                                                                    <w:drawing>
                                                                      <wp:inline distT="0" distB="0" distL="0" distR="0" wp14:anchorId="1C30E2F4" wp14:editId="16993BC8">
                                                                        <wp:extent cx="2804160" cy="2095500"/>
                                                                        <wp:effectExtent l="0" t="0" r="0" b="0"/>
                                                                        <wp:docPr id="2" name="Picture 2" descr="A group of people sitting in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itting in chair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4160" cy="2095500"/>
                                                                                </a:xfrm>
                                                                                <a:prstGeom prst="rect">
                                                                                  <a:avLst/>
                                                                                </a:prstGeom>
                                                                                <a:noFill/>
                                                                                <a:ln>
                                                                                  <a:noFill/>
                                                                                </a:ln>
                                                                              </pic:spPr>
                                                                            </pic:pic>
                                                                          </a:graphicData>
                                                                        </a:graphic>
                                                                      </wp:inline>
                                                                    </w:drawing>
                                                                  </w:r>
                                                                </w:p>
                                                              </w:tc>
                                                            </w:tr>
                                                            <w:tr w:rsidR="001B67A3" w:rsidRPr="001B67A3" w14:paraId="6168AAF6" w14:textId="77777777">
                                                              <w:tc>
                                                                <w:tcPr>
                                                                  <w:tcW w:w="0" w:type="auto"/>
                                                                  <w:tcMar>
                                                                    <w:top w:w="180" w:type="dxa"/>
                                                                    <w:left w:w="240" w:type="dxa"/>
                                                                    <w:bottom w:w="180" w:type="dxa"/>
                                                                    <w:right w:w="240" w:type="dxa"/>
                                                                  </w:tcMar>
                                                                  <w:hideMark/>
                                                                </w:tcPr>
                                                                <w:p w14:paraId="12D3C63C" w14:textId="77777777" w:rsidR="001B67A3" w:rsidRPr="001B67A3" w:rsidRDefault="001B67A3" w:rsidP="001B67A3">
                                                                  <w:pPr>
                                                                    <w:spacing w:after="0" w:line="240" w:lineRule="auto"/>
                                                                    <w:jc w:val="center"/>
                                                                    <w:rPr>
                                                                      <w:rFonts w:ascii="Helvetica" w:eastAsia="Times New Roman" w:hAnsi="Helvetica" w:cs="Helvetica"/>
                                                                      <w:color w:val="000000"/>
                                                                      <w:kern w:val="0"/>
                                                                      <w:sz w:val="24"/>
                                                                      <w:szCs w:val="24"/>
                                                                      <w:lang w:eastAsia="en-GB"/>
                                                                      <w14:ligatures w14:val="none"/>
                                                                    </w:rPr>
                                                                  </w:pPr>
                                                                  <w:r w:rsidRPr="001B67A3">
                                                                    <w:rPr>
                                                                      <w:rFonts w:ascii="Helvetica" w:eastAsia="Times New Roman" w:hAnsi="Helvetica" w:cs="Helvetica"/>
                                                                      <w:color w:val="000000"/>
                                                                      <w:kern w:val="0"/>
                                                                      <w:sz w:val="20"/>
                                                                      <w:szCs w:val="20"/>
                                                                      <w:lang w:eastAsia="en-GB"/>
                                                                      <w14:ligatures w14:val="none"/>
                                                                    </w:rPr>
                                                                    <w:t>It was a privilege to show attendees around ministries in Santa Cruz, including the rehabilitation ministry, Novo.</w:t>
                                                                  </w:r>
                                                                </w:p>
                                                              </w:tc>
                                                            </w:tr>
                                                          </w:tbl>
                                                          <w:p w14:paraId="07737DEE" w14:textId="77777777" w:rsidR="001B67A3" w:rsidRPr="001B67A3" w:rsidRDefault="001B67A3" w:rsidP="001B67A3">
                                                            <w:pPr>
                                                              <w:spacing w:after="0" w:line="240" w:lineRule="auto"/>
                                                              <w:rPr>
                                                                <w:rFonts w:ascii="Times New Roman" w:eastAsia="Times New Roman" w:hAnsi="Times New Roman" w:cs="Times New Roman"/>
                                                                <w:kern w:val="0"/>
                                                                <w:sz w:val="24"/>
                                                                <w:szCs w:val="24"/>
                                                                <w:lang w:eastAsia="en-GB"/>
                                                                <w14:ligatures w14:val="none"/>
                                                              </w:rPr>
                                                            </w:pPr>
                                                          </w:p>
                                                        </w:tc>
                                                      </w:tr>
                                                    </w:tbl>
                                                    <w:p w14:paraId="0AD9E79A" w14:textId="77777777" w:rsidR="001B67A3" w:rsidRPr="001B67A3" w:rsidRDefault="001B67A3" w:rsidP="001B67A3">
                                                      <w:pPr>
                                                        <w:spacing w:after="0" w:line="240" w:lineRule="auto"/>
                                                        <w:rPr>
                                                          <w:rFonts w:ascii="Times New Roman" w:eastAsia="Times New Roman" w:hAnsi="Times New Roman" w:cs="Times New Roman"/>
                                                          <w:kern w:val="0"/>
                                                          <w:sz w:val="24"/>
                                                          <w:szCs w:val="24"/>
                                                          <w:lang w:eastAsia="en-GB"/>
                                                          <w14:ligatures w14:val="none"/>
                                                        </w:rPr>
                                                      </w:pPr>
                                                    </w:p>
                                                  </w:tc>
                                                </w:tr>
                                              </w:tbl>
                                              <w:p w14:paraId="06139638" w14:textId="77777777" w:rsidR="001B67A3" w:rsidRPr="001B67A3" w:rsidRDefault="001B67A3" w:rsidP="001B67A3">
                                                <w:pPr>
                                                  <w:spacing w:after="0" w:line="240" w:lineRule="auto"/>
                                                  <w:rPr>
                                                    <w:rFonts w:ascii="Times New Roman" w:eastAsia="Times New Roman" w:hAnsi="Times New Roman" w:cs="Times New Roman"/>
                                                    <w:kern w:val="0"/>
                                                    <w:sz w:val="24"/>
                                                    <w:szCs w:val="24"/>
                                                    <w:lang w:eastAsia="en-GB"/>
                                                    <w14:ligatures w14:val="none"/>
                                                  </w:rPr>
                                                </w:pPr>
                                              </w:p>
                                            </w:tc>
                                          </w:tr>
                                        </w:tbl>
                                        <w:p w14:paraId="37393827" w14:textId="77777777" w:rsidR="001B67A3" w:rsidRPr="001B67A3" w:rsidRDefault="001B67A3" w:rsidP="001B67A3">
                                          <w:pPr>
                                            <w:spacing w:after="0" w:line="240" w:lineRule="auto"/>
                                            <w:rPr>
                                              <w:rFonts w:ascii="Times New Roman" w:eastAsia="Times New Roman" w:hAnsi="Times New Roman" w:cs="Times New Roman"/>
                                              <w:kern w:val="0"/>
                                              <w:sz w:val="24"/>
                                              <w:szCs w:val="24"/>
                                              <w:lang w:eastAsia="en-GB"/>
                                              <w14:ligatures w14:val="none"/>
                                            </w:rPr>
                                          </w:pPr>
                                        </w:p>
                                      </w:tc>
                                    </w:tr>
                                  </w:tbl>
                                  <w:p w14:paraId="19384406" w14:textId="77777777" w:rsidR="001B67A3" w:rsidRPr="001B67A3" w:rsidRDefault="001B67A3" w:rsidP="001B67A3">
                                    <w:pPr>
                                      <w:spacing w:after="0" w:line="240" w:lineRule="auto"/>
                                      <w:rPr>
                                        <w:rFonts w:ascii="Times New Roman" w:eastAsia="Times New Roman" w:hAnsi="Times New Roman" w:cs="Times New Roman"/>
                                        <w:kern w:val="0"/>
                                        <w:sz w:val="24"/>
                                        <w:szCs w:val="24"/>
                                        <w:lang w:eastAsia="en-GB"/>
                                        <w14:ligatures w14:val="none"/>
                                      </w:rPr>
                                    </w:pPr>
                                  </w:p>
                                </w:tc>
                              </w:tr>
                            </w:tbl>
                            <w:p w14:paraId="072837F7" w14:textId="77777777" w:rsidR="001B67A3" w:rsidRPr="001B67A3" w:rsidRDefault="001B67A3" w:rsidP="001B67A3">
                              <w:pPr>
                                <w:spacing w:after="0" w:line="240" w:lineRule="auto"/>
                                <w:jc w:val="center"/>
                                <w:rPr>
                                  <w:rFonts w:ascii="Times New Roman" w:eastAsia="Times New Roman" w:hAnsi="Times New Roman" w:cs="Times New Roman"/>
                                  <w:kern w:val="0"/>
                                  <w:sz w:val="24"/>
                                  <w:szCs w:val="24"/>
                                  <w:lang w:eastAsia="en-GB"/>
                                  <w14:ligatures w14:val="none"/>
                                </w:rPr>
                              </w:pPr>
                            </w:p>
                          </w:tc>
                        </w:tr>
                      </w:tbl>
                      <w:p w14:paraId="36A75F7A" w14:textId="77777777" w:rsidR="001B67A3" w:rsidRPr="001B67A3" w:rsidRDefault="001B67A3" w:rsidP="001B67A3">
                        <w:pPr>
                          <w:spacing w:after="0" w:line="240" w:lineRule="auto"/>
                          <w:rPr>
                            <w:rFonts w:ascii="Times New Roman" w:eastAsia="Times New Roman" w:hAnsi="Times New Roman" w:cs="Times New Roman"/>
                            <w:kern w:val="0"/>
                            <w:sz w:val="24"/>
                            <w:szCs w:val="24"/>
                            <w:lang w:eastAsia="en-GB"/>
                            <w14:ligatures w14:val="none"/>
                          </w:rPr>
                        </w:pPr>
                      </w:p>
                    </w:tc>
                  </w:tr>
                </w:tbl>
                <w:p w14:paraId="6EECB3B8" w14:textId="77777777" w:rsidR="001B67A3" w:rsidRPr="001B67A3" w:rsidRDefault="001B67A3" w:rsidP="001B67A3">
                  <w:pPr>
                    <w:spacing w:after="0" w:line="240" w:lineRule="auto"/>
                    <w:rPr>
                      <w:rFonts w:ascii="Times New Roman" w:eastAsia="Times New Roman" w:hAnsi="Times New Roman" w:cs="Times New Roman"/>
                      <w:kern w:val="0"/>
                      <w:sz w:val="24"/>
                      <w:szCs w:val="24"/>
                      <w:lang w:eastAsia="en-GB"/>
                      <w14:ligatures w14:val="none"/>
                    </w:rPr>
                  </w:pPr>
                </w:p>
              </w:tc>
            </w:tr>
          </w:tbl>
          <w:p w14:paraId="641C0A6A" w14:textId="77777777" w:rsidR="001B67A3" w:rsidRPr="001B67A3" w:rsidRDefault="001B67A3" w:rsidP="001B67A3">
            <w:pPr>
              <w:spacing w:after="0" w:line="240" w:lineRule="auto"/>
              <w:rPr>
                <w:rFonts w:ascii="Times New Roman" w:eastAsia="Times New Roman" w:hAnsi="Times New Roman" w:cs="Times New Roman"/>
                <w:color w:val="000000"/>
                <w:kern w:val="0"/>
                <w:sz w:val="27"/>
                <w:szCs w:val="27"/>
                <w:lang w:eastAsia="en-GB"/>
                <w14:ligatures w14:val="none"/>
              </w:rPr>
            </w:pPr>
          </w:p>
        </w:tc>
      </w:tr>
      <w:tr w:rsidR="001B67A3" w:rsidRPr="001B67A3" w14:paraId="7CA53AEE" w14:textId="77777777" w:rsidTr="001B67A3">
        <w:tc>
          <w:tcPr>
            <w:tcW w:w="0" w:type="auto"/>
            <w:shd w:val="clear" w:color="auto" w:fill="FFFFFF"/>
            <w:tcMar>
              <w:top w:w="180" w:type="dxa"/>
              <w:left w:w="360" w:type="dxa"/>
              <w:bottom w:w="180" w:type="dxa"/>
              <w:right w:w="360" w:type="dxa"/>
            </w:tcMar>
            <w:hideMark/>
          </w:tcPr>
          <w:p w14:paraId="7E64D0A5" w14:textId="77777777" w:rsidR="001B67A3" w:rsidRPr="001B67A3" w:rsidRDefault="001B67A3" w:rsidP="001B67A3">
            <w:pPr>
              <w:spacing w:after="0" w:line="240" w:lineRule="auto"/>
              <w:jc w:val="both"/>
              <w:rPr>
                <w:rFonts w:ascii="Helvetica" w:eastAsia="Times New Roman" w:hAnsi="Helvetica" w:cs="Helvetica"/>
                <w:color w:val="000000"/>
                <w:kern w:val="0"/>
                <w:sz w:val="24"/>
                <w:szCs w:val="24"/>
                <w:lang w:eastAsia="en-GB"/>
                <w14:ligatures w14:val="none"/>
              </w:rPr>
            </w:pPr>
            <w:r w:rsidRPr="001B67A3">
              <w:rPr>
                <w:rFonts w:ascii="Helvetica" w:eastAsia="Times New Roman" w:hAnsi="Helvetica" w:cs="Helvetica"/>
                <w:color w:val="000000"/>
                <w:kern w:val="0"/>
                <w:sz w:val="24"/>
                <w:szCs w:val="24"/>
                <w:lang w:eastAsia="en-GB"/>
                <w14:ligatures w14:val="none"/>
              </w:rPr>
              <w:t xml:space="preserve">If more by accident than design, there seemed to be a fair bit more time for simply being together, given that the main required four-yearly business had already been taken care of in last year’s virtual meeting. The evenings </w:t>
            </w:r>
            <w:proofErr w:type="gramStart"/>
            <w:r w:rsidRPr="001B67A3">
              <w:rPr>
                <w:rFonts w:ascii="Helvetica" w:eastAsia="Times New Roman" w:hAnsi="Helvetica" w:cs="Helvetica"/>
                <w:color w:val="000000"/>
                <w:kern w:val="0"/>
                <w:sz w:val="24"/>
                <w:szCs w:val="24"/>
                <w:lang w:eastAsia="en-GB"/>
                <w14:ligatures w14:val="none"/>
              </w:rPr>
              <w:t>in particular were</w:t>
            </w:r>
            <w:proofErr w:type="gramEnd"/>
            <w:r w:rsidRPr="001B67A3">
              <w:rPr>
                <w:rFonts w:ascii="Helvetica" w:eastAsia="Times New Roman" w:hAnsi="Helvetica" w:cs="Helvetica"/>
                <w:color w:val="000000"/>
                <w:kern w:val="0"/>
                <w:sz w:val="24"/>
                <w:szCs w:val="24"/>
                <w:lang w:eastAsia="en-GB"/>
                <w14:ligatures w14:val="none"/>
              </w:rPr>
              <w:t xml:space="preserve"> very ‘open’. I imagine most people in Latin Link would agree that this aspect, of just being with ‘the tribe’ again, is the most important factor in any such gatherings, and so on that front we were greatly blessed.</w:t>
            </w:r>
          </w:p>
        </w:tc>
      </w:tr>
      <w:tr w:rsidR="001B67A3" w:rsidRPr="001B67A3" w14:paraId="541E1D32" w14:textId="77777777" w:rsidTr="001B67A3">
        <w:tc>
          <w:tcPr>
            <w:tcW w:w="0" w:type="auto"/>
            <w:shd w:val="clear" w:color="auto" w:fill="FFFFFF"/>
            <w:tcMar>
              <w:top w:w="180" w:type="dxa"/>
              <w:left w:w="360" w:type="dxa"/>
              <w:bottom w:w="180" w:type="dxa"/>
              <w:right w:w="360" w:type="dxa"/>
            </w:tcMar>
            <w:hideMark/>
          </w:tcPr>
          <w:p w14:paraId="69D2B95D" w14:textId="77777777" w:rsidR="001B67A3" w:rsidRPr="001B67A3" w:rsidRDefault="001B67A3" w:rsidP="001B67A3">
            <w:pPr>
              <w:spacing w:after="0" w:line="240" w:lineRule="auto"/>
              <w:jc w:val="both"/>
              <w:rPr>
                <w:rFonts w:ascii="Helvetica" w:eastAsia="Times New Roman" w:hAnsi="Helvetica" w:cs="Helvetica"/>
                <w:color w:val="000000"/>
                <w:kern w:val="0"/>
                <w:sz w:val="24"/>
                <w:szCs w:val="24"/>
                <w:lang w:eastAsia="en-GB"/>
                <w14:ligatures w14:val="none"/>
              </w:rPr>
            </w:pPr>
            <w:r w:rsidRPr="001B67A3">
              <w:rPr>
                <w:rFonts w:ascii="Helvetica" w:eastAsia="Times New Roman" w:hAnsi="Helvetica" w:cs="Helvetica"/>
                <w:color w:val="000000"/>
                <w:kern w:val="0"/>
                <w:sz w:val="24"/>
                <w:szCs w:val="24"/>
                <w:lang w:eastAsia="en-GB"/>
                <w14:ligatures w14:val="none"/>
              </w:rPr>
              <w:lastRenderedPageBreak/>
              <w:t xml:space="preserve">Naturally with all the logistical considerations, our participation was a wee bit </w:t>
            </w:r>
            <w:proofErr w:type="spellStart"/>
            <w:r w:rsidRPr="001B67A3">
              <w:rPr>
                <w:rFonts w:ascii="Helvetica" w:eastAsia="Times New Roman" w:hAnsi="Helvetica" w:cs="Helvetica"/>
                <w:color w:val="000000"/>
                <w:kern w:val="0"/>
                <w:sz w:val="24"/>
                <w:szCs w:val="24"/>
                <w:lang w:eastAsia="en-GB"/>
                <w14:ligatures w14:val="none"/>
              </w:rPr>
              <w:t>hokey</w:t>
            </w:r>
            <w:proofErr w:type="spellEnd"/>
            <w:r w:rsidRPr="001B67A3">
              <w:rPr>
                <w:rFonts w:ascii="Helvetica" w:eastAsia="Times New Roman" w:hAnsi="Helvetica" w:cs="Helvetica"/>
                <w:color w:val="000000"/>
                <w:kern w:val="0"/>
                <w:sz w:val="24"/>
                <w:szCs w:val="24"/>
                <w:lang w:eastAsia="en-GB"/>
                <w14:ligatures w14:val="none"/>
              </w:rPr>
              <w:t xml:space="preserve">-cokey (in-out-in-out), but Sam was fully plugged-in to the parallel children’s ministry. This was overseen by a lovely young lady called Rebecca, who like </w:t>
            </w:r>
            <w:proofErr w:type="gramStart"/>
            <w:r w:rsidRPr="001B67A3">
              <w:rPr>
                <w:rFonts w:ascii="Helvetica" w:eastAsia="Times New Roman" w:hAnsi="Helvetica" w:cs="Helvetica"/>
                <w:color w:val="000000"/>
                <w:kern w:val="0"/>
                <w:sz w:val="24"/>
                <w:szCs w:val="24"/>
                <w:lang w:eastAsia="en-GB"/>
                <w14:ligatures w14:val="none"/>
              </w:rPr>
              <w:t>all of</w:t>
            </w:r>
            <w:proofErr w:type="gramEnd"/>
            <w:r w:rsidRPr="001B67A3">
              <w:rPr>
                <w:rFonts w:ascii="Helvetica" w:eastAsia="Times New Roman" w:hAnsi="Helvetica" w:cs="Helvetica"/>
                <w:color w:val="000000"/>
                <w:kern w:val="0"/>
                <w:sz w:val="24"/>
                <w:szCs w:val="24"/>
                <w:lang w:eastAsia="en-GB"/>
                <w14:ligatures w14:val="none"/>
              </w:rPr>
              <w:t xml:space="preserve"> the children in attendance, is herself a TCK (third culture kid). There really was no-one better equipped to guide our younger participants.</w:t>
            </w:r>
          </w:p>
        </w:tc>
      </w:tr>
      <w:tr w:rsidR="001B67A3" w:rsidRPr="001B67A3" w14:paraId="5FF65BE3" w14:textId="77777777" w:rsidTr="001B67A3">
        <w:tc>
          <w:tcPr>
            <w:tcW w:w="0" w:type="auto"/>
            <w:shd w:val="clear" w:color="auto" w:fill="FFFFFF"/>
            <w:tcMar>
              <w:top w:w="180" w:type="dxa"/>
              <w:left w:w="360" w:type="dxa"/>
              <w:bottom w:w="180" w:type="dxa"/>
              <w:right w:w="360" w:type="dxa"/>
            </w:tcMar>
            <w:hideMark/>
          </w:tcPr>
          <w:p w14:paraId="2252DD09" w14:textId="77777777" w:rsidR="001B67A3" w:rsidRPr="001B67A3" w:rsidRDefault="001B67A3" w:rsidP="001B67A3">
            <w:pPr>
              <w:spacing w:after="0" w:line="240" w:lineRule="auto"/>
              <w:jc w:val="both"/>
              <w:rPr>
                <w:rFonts w:ascii="Helvetica" w:eastAsia="Times New Roman" w:hAnsi="Helvetica" w:cs="Helvetica"/>
                <w:color w:val="000000"/>
                <w:kern w:val="0"/>
                <w:sz w:val="24"/>
                <w:szCs w:val="24"/>
                <w:lang w:eastAsia="en-GB"/>
                <w14:ligatures w14:val="none"/>
              </w:rPr>
            </w:pPr>
            <w:r w:rsidRPr="001B67A3">
              <w:rPr>
                <w:rFonts w:ascii="Helvetica" w:eastAsia="Times New Roman" w:hAnsi="Helvetica" w:cs="Helvetica"/>
                <w:color w:val="000000"/>
                <w:kern w:val="0"/>
                <w:sz w:val="24"/>
                <w:szCs w:val="24"/>
                <w:lang w:eastAsia="en-GB"/>
                <w14:ligatures w14:val="none"/>
              </w:rPr>
              <w:t>Our hope was to take some time together as a couple today to take stock a bit, but Sam has come down with a fever, and there’s a very good chance that it could be dengue. So most immediately, please pray for him, and pray that we can find a little bit of rest amid all the inevitable ‘cleaning-up’ now required, not least with several attendees staying on for a few days or even weeks. As for us, we will take a proper week off later in February.</w:t>
            </w:r>
          </w:p>
        </w:tc>
      </w:tr>
      <w:tr w:rsidR="001B67A3" w:rsidRPr="001B67A3" w14:paraId="129ACDE0" w14:textId="77777777" w:rsidTr="001B67A3">
        <w:tc>
          <w:tcPr>
            <w:tcW w:w="0" w:type="auto"/>
            <w:shd w:val="clear" w:color="auto" w:fill="FFFFFF"/>
            <w:tcMar>
              <w:top w:w="180" w:type="dxa"/>
              <w:left w:w="360" w:type="dxa"/>
              <w:bottom w:w="180" w:type="dxa"/>
              <w:right w:w="360" w:type="dxa"/>
            </w:tcMar>
            <w:hideMark/>
          </w:tcPr>
          <w:p w14:paraId="09300775" w14:textId="77777777" w:rsidR="001B67A3" w:rsidRPr="001B67A3" w:rsidRDefault="001B67A3" w:rsidP="001B67A3">
            <w:pPr>
              <w:spacing w:after="0" w:line="240" w:lineRule="auto"/>
              <w:jc w:val="both"/>
              <w:rPr>
                <w:rFonts w:ascii="Helvetica" w:eastAsia="Times New Roman" w:hAnsi="Helvetica" w:cs="Helvetica"/>
                <w:color w:val="000000"/>
                <w:kern w:val="0"/>
                <w:sz w:val="24"/>
                <w:szCs w:val="24"/>
                <w:lang w:eastAsia="en-GB"/>
                <w14:ligatures w14:val="none"/>
              </w:rPr>
            </w:pPr>
            <w:r w:rsidRPr="001B67A3">
              <w:rPr>
                <w:rFonts w:ascii="Helvetica" w:eastAsia="Times New Roman" w:hAnsi="Helvetica" w:cs="Helvetica"/>
                <w:color w:val="000000"/>
                <w:kern w:val="0"/>
                <w:sz w:val="24"/>
                <w:szCs w:val="24"/>
                <w:lang w:eastAsia="en-GB"/>
                <w14:ligatures w14:val="none"/>
              </w:rPr>
              <w:t>And above all, give thanks for the ‘new thing’ that our God, </w:t>
            </w:r>
            <w:r w:rsidRPr="001B67A3">
              <w:rPr>
                <w:rFonts w:ascii="Helvetica" w:eastAsia="Times New Roman" w:hAnsi="Helvetica" w:cs="Helvetica"/>
                <w:i/>
                <w:iCs/>
                <w:color w:val="000000"/>
                <w:kern w:val="0"/>
                <w:sz w:val="24"/>
                <w:szCs w:val="24"/>
                <w:lang w:eastAsia="en-GB"/>
                <w14:ligatures w14:val="none"/>
              </w:rPr>
              <w:t>the</w:t>
            </w:r>
            <w:r w:rsidRPr="001B67A3">
              <w:rPr>
                <w:rFonts w:ascii="Helvetica" w:eastAsia="Times New Roman" w:hAnsi="Helvetica" w:cs="Helvetica"/>
                <w:color w:val="000000"/>
                <w:kern w:val="0"/>
                <w:sz w:val="24"/>
                <w:szCs w:val="24"/>
                <w:lang w:eastAsia="en-GB"/>
                <w14:ligatures w14:val="none"/>
              </w:rPr>
              <w:t xml:space="preserve"> God of the nations, did in this past week, among his humble servants. All praise, </w:t>
            </w:r>
            <w:proofErr w:type="gramStart"/>
            <w:r w:rsidRPr="001B67A3">
              <w:rPr>
                <w:rFonts w:ascii="Helvetica" w:eastAsia="Times New Roman" w:hAnsi="Helvetica" w:cs="Helvetica"/>
                <w:color w:val="000000"/>
                <w:kern w:val="0"/>
                <w:sz w:val="24"/>
                <w:szCs w:val="24"/>
                <w:lang w:eastAsia="en-GB"/>
                <w14:ligatures w14:val="none"/>
              </w:rPr>
              <w:t>glory</w:t>
            </w:r>
            <w:proofErr w:type="gramEnd"/>
            <w:r w:rsidRPr="001B67A3">
              <w:rPr>
                <w:rFonts w:ascii="Helvetica" w:eastAsia="Times New Roman" w:hAnsi="Helvetica" w:cs="Helvetica"/>
                <w:color w:val="000000"/>
                <w:kern w:val="0"/>
                <w:sz w:val="24"/>
                <w:szCs w:val="24"/>
                <w:lang w:eastAsia="en-GB"/>
                <w14:ligatures w14:val="none"/>
              </w:rPr>
              <w:t xml:space="preserve"> and honour to him!</w:t>
            </w:r>
          </w:p>
        </w:tc>
      </w:tr>
      <w:tr w:rsidR="001B67A3" w:rsidRPr="001B67A3" w14:paraId="33D524E4" w14:textId="77777777" w:rsidTr="001B67A3">
        <w:tc>
          <w:tcPr>
            <w:tcW w:w="0" w:type="auto"/>
            <w:shd w:val="clear" w:color="auto" w:fill="FFFFFF"/>
            <w:tcMar>
              <w:top w:w="180" w:type="dxa"/>
              <w:left w:w="0" w:type="dxa"/>
              <w:bottom w:w="180" w:type="dxa"/>
              <w:right w:w="0" w:type="dxa"/>
            </w:tcMar>
            <w:hideMark/>
          </w:tcPr>
          <w:p w14:paraId="57D8D0F5" w14:textId="60BCAD9D" w:rsidR="001B67A3" w:rsidRPr="001B67A3" w:rsidRDefault="001B67A3" w:rsidP="001B67A3">
            <w:pPr>
              <w:spacing w:after="0" w:line="240" w:lineRule="auto"/>
              <w:jc w:val="center"/>
              <w:rPr>
                <w:rFonts w:ascii="Times New Roman" w:eastAsia="Times New Roman" w:hAnsi="Times New Roman" w:cs="Times New Roman"/>
                <w:color w:val="000000"/>
                <w:kern w:val="0"/>
                <w:sz w:val="27"/>
                <w:szCs w:val="27"/>
                <w:lang w:eastAsia="en-GB"/>
                <w14:ligatures w14:val="none"/>
              </w:rPr>
            </w:pPr>
            <w:r w:rsidRPr="001B67A3">
              <w:rPr>
                <w:rFonts w:ascii="Times New Roman" w:eastAsia="Times New Roman" w:hAnsi="Times New Roman" w:cs="Times New Roman"/>
                <w:noProof/>
                <w:color w:val="000000"/>
                <w:kern w:val="0"/>
                <w:sz w:val="27"/>
                <w:szCs w:val="27"/>
                <w:lang w:eastAsia="en-GB"/>
                <w14:ligatures w14:val="none"/>
              </w:rPr>
              <w:drawing>
                <wp:inline distT="0" distB="0" distL="0" distR="0" wp14:anchorId="1A7F75B9" wp14:editId="4DEEE464">
                  <wp:extent cx="5372100" cy="2659380"/>
                  <wp:effectExtent l="0" t="0" r="0" b="7620"/>
                  <wp:docPr id="1" name="Picture 1" descr="A group of people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a room&#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2659380"/>
                          </a:xfrm>
                          <a:prstGeom prst="rect">
                            <a:avLst/>
                          </a:prstGeom>
                          <a:noFill/>
                          <a:ln>
                            <a:noFill/>
                          </a:ln>
                        </pic:spPr>
                      </pic:pic>
                    </a:graphicData>
                  </a:graphic>
                </wp:inline>
              </w:drawing>
            </w:r>
          </w:p>
        </w:tc>
      </w:tr>
      <w:tr w:rsidR="001B67A3" w:rsidRPr="001B67A3" w14:paraId="5E7874F7" w14:textId="77777777" w:rsidTr="001B67A3">
        <w:tc>
          <w:tcPr>
            <w:tcW w:w="0" w:type="auto"/>
            <w:shd w:val="clear" w:color="auto" w:fill="auto"/>
            <w:tcMar>
              <w:top w:w="300" w:type="dxa"/>
              <w:left w:w="360" w:type="dxa"/>
              <w:bottom w:w="300" w:type="dxa"/>
              <w:right w:w="360" w:type="dxa"/>
            </w:tcMar>
            <w:hideMark/>
          </w:tcPr>
          <w:tbl>
            <w:tblPr>
              <w:tblW w:w="5000" w:type="pct"/>
              <w:tblCellMar>
                <w:left w:w="0" w:type="dxa"/>
                <w:right w:w="0" w:type="dxa"/>
              </w:tblCellMar>
              <w:tblLook w:val="04A0" w:firstRow="1" w:lastRow="0" w:firstColumn="1" w:lastColumn="0" w:noHBand="0" w:noVBand="1"/>
            </w:tblPr>
            <w:tblGrid>
              <w:gridCol w:w="9746"/>
            </w:tblGrid>
            <w:tr w:rsidR="001B67A3" w:rsidRPr="001B67A3" w14:paraId="5D6D2490" w14:textId="77777777">
              <w:tc>
                <w:tcPr>
                  <w:tcW w:w="0" w:type="auto"/>
                  <w:tcBorders>
                    <w:top w:val="single" w:sz="12" w:space="0" w:color="000000"/>
                  </w:tcBorders>
                  <w:shd w:val="clear" w:color="auto" w:fill="auto"/>
                  <w:hideMark/>
                </w:tcPr>
                <w:p w14:paraId="12F50929" w14:textId="77777777" w:rsidR="001B67A3" w:rsidRPr="001B67A3" w:rsidRDefault="001B67A3" w:rsidP="001B67A3">
                  <w:pPr>
                    <w:spacing w:after="0" w:line="240" w:lineRule="auto"/>
                    <w:jc w:val="center"/>
                    <w:rPr>
                      <w:rFonts w:ascii="Times New Roman" w:eastAsia="Times New Roman" w:hAnsi="Times New Roman" w:cs="Times New Roman"/>
                      <w:color w:val="000000"/>
                      <w:kern w:val="0"/>
                      <w:sz w:val="27"/>
                      <w:szCs w:val="27"/>
                      <w:lang w:eastAsia="en-GB"/>
                      <w14:ligatures w14:val="none"/>
                    </w:rPr>
                  </w:pPr>
                </w:p>
              </w:tc>
            </w:tr>
          </w:tbl>
          <w:p w14:paraId="3F208AC5" w14:textId="77777777" w:rsidR="001B67A3" w:rsidRPr="001B67A3" w:rsidRDefault="001B67A3" w:rsidP="001B67A3">
            <w:pPr>
              <w:spacing w:after="0" w:line="240" w:lineRule="auto"/>
              <w:rPr>
                <w:rFonts w:ascii="Times New Roman" w:eastAsia="Times New Roman" w:hAnsi="Times New Roman" w:cs="Times New Roman"/>
                <w:color w:val="000000"/>
                <w:kern w:val="0"/>
                <w:sz w:val="27"/>
                <w:szCs w:val="27"/>
                <w:lang w:eastAsia="en-GB"/>
                <w14:ligatures w14:val="none"/>
              </w:rPr>
            </w:pPr>
          </w:p>
        </w:tc>
      </w:tr>
      <w:tr w:rsidR="001B67A3" w:rsidRPr="001B67A3" w14:paraId="117B255B" w14:textId="77777777" w:rsidTr="001B67A3">
        <w:tc>
          <w:tcPr>
            <w:tcW w:w="0" w:type="auto"/>
            <w:shd w:val="clear" w:color="auto" w:fill="FFFFFF"/>
            <w:tcMar>
              <w:top w:w="180" w:type="dxa"/>
              <w:left w:w="360" w:type="dxa"/>
              <w:bottom w:w="180" w:type="dxa"/>
              <w:right w:w="360" w:type="dxa"/>
            </w:tcMar>
            <w:hideMark/>
          </w:tcPr>
          <w:tbl>
            <w:tblPr>
              <w:tblW w:w="0" w:type="auto"/>
              <w:jc w:val="center"/>
              <w:tblCellMar>
                <w:left w:w="0" w:type="dxa"/>
                <w:right w:w="0" w:type="dxa"/>
              </w:tblCellMar>
              <w:tblLook w:val="04A0" w:firstRow="1" w:lastRow="0" w:firstColumn="1" w:lastColumn="0" w:noHBand="0" w:noVBand="1"/>
            </w:tblPr>
            <w:tblGrid>
              <w:gridCol w:w="6"/>
            </w:tblGrid>
            <w:tr w:rsidR="001B67A3" w:rsidRPr="001B67A3" w14:paraId="0CEB45AF" w14:textId="77777777" w:rsidTr="001B67A3">
              <w:trPr>
                <w:jc w:val="center"/>
              </w:trPr>
              <w:tc>
                <w:tcPr>
                  <w:tcW w:w="0" w:type="auto"/>
                  <w:shd w:val="clear" w:color="auto" w:fill="03089E"/>
                </w:tcPr>
                <w:p w14:paraId="4E2C19EC" w14:textId="1DEA2744" w:rsidR="001B67A3" w:rsidRPr="001B67A3" w:rsidRDefault="001B67A3" w:rsidP="001B67A3">
                  <w:pPr>
                    <w:spacing w:after="0" w:line="240" w:lineRule="auto"/>
                    <w:jc w:val="center"/>
                    <w:rPr>
                      <w:rFonts w:ascii="Times New Roman" w:eastAsia="Times New Roman" w:hAnsi="Times New Roman" w:cs="Times New Roman"/>
                      <w:kern w:val="0"/>
                      <w:sz w:val="24"/>
                      <w:szCs w:val="24"/>
                      <w:lang w:eastAsia="en-GB"/>
                      <w14:ligatures w14:val="none"/>
                    </w:rPr>
                  </w:pPr>
                </w:p>
              </w:tc>
            </w:tr>
          </w:tbl>
          <w:p w14:paraId="38DD00F9" w14:textId="77777777" w:rsidR="001B67A3" w:rsidRPr="001B67A3" w:rsidRDefault="001B67A3" w:rsidP="001B67A3">
            <w:pPr>
              <w:spacing w:after="0" w:line="240" w:lineRule="auto"/>
              <w:jc w:val="center"/>
              <w:rPr>
                <w:rFonts w:ascii="Times New Roman" w:eastAsia="Times New Roman" w:hAnsi="Times New Roman" w:cs="Times New Roman"/>
                <w:color w:val="000000"/>
                <w:kern w:val="0"/>
                <w:sz w:val="27"/>
                <w:szCs w:val="27"/>
                <w:lang w:eastAsia="en-GB"/>
                <w14:ligatures w14:val="none"/>
              </w:rPr>
            </w:pPr>
          </w:p>
        </w:tc>
      </w:tr>
    </w:tbl>
    <w:p w14:paraId="145EBA9E" w14:textId="77777777" w:rsidR="00961F09" w:rsidRDefault="00B6339E"/>
    <w:sectPr w:rsidR="00961F09" w:rsidSect="001B67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A3"/>
    <w:rsid w:val="001B67A3"/>
    <w:rsid w:val="00390C1A"/>
    <w:rsid w:val="00810BB1"/>
    <w:rsid w:val="00B6339E"/>
    <w:rsid w:val="00ED7E7F"/>
    <w:rsid w:val="00FE5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29E0"/>
  <w15:chartTrackingRefBased/>
  <w15:docId w15:val="{65DC9BE4-358F-44F7-8BC3-9DD38ABD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67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7A3"/>
    <w:rPr>
      <w:rFonts w:ascii="Times New Roman" w:eastAsia="Times New Roman" w:hAnsi="Times New Roman" w:cs="Times New Roman"/>
      <w:b/>
      <w:bCs/>
      <w:kern w:val="36"/>
      <w:sz w:val="48"/>
      <w:szCs w:val="48"/>
      <w:lang w:eastAsia="en-GB"/>
      <w14:ligatures w14:val="none"/>
    </w:rPr>
  </w:style>
  <w:style w:type="paragraph" w:customStyle="1" w:styleId="last-child">
    <w:name w:val="last-child"/>
    <w:basedOn w:val="Normal"/>
    <w:rsid w:val="001B67A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1B67A3"/>
    <w:rPr>
      <w:i/>
      <w:iCs/>
    </w:rPr>
  </w:style>
  <w:style w:type="character" w:styleId="Hyperlink">
    <w:name w:val="Hyperlink"/>
    <w:basedOn w:val="DefaultParagraphFont"/>
    <w:uiPriority w:val="99"/>
    <w:semiHidden/>
    <w:unhideWhenUsed/>
    <w:rsid w:val="001B67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08221">
      <w:bodyDiv w:val="1"/>
      <w:marLeft w:val="0"/>
      <w:marRight w:val="0"/>
      <w:marTop w:val="0"/>
      <w:marBottom w:val="0"/>
      <w:divBdr>
        <w:top w:val="none" w:sz="0" w:space="0" w:color="auto"/>
        <w:left w:val="none" w:sz="0" w:space="0" w:color="auto"/>
        <w:bottom w:val="none" w:sz="0" w:space="0" w:color="auto"/>
        <w:right w:val="none" w:sz="0" w:space="0" w:color="auto"/>
      </w:divBdr>
      <w:divsChild>
        <w:div w:id="1157304561">
          <w:marLeft w:val="0"/>
          <w:marRight w:val="0"/>
          <w:marTop w:val="0"/>
          <w:marBottom w:val="0"/>
          <w:divBdr>
            <w:top w:val="none" w:sz="0" w:space="0" w:color="auto"/>
            <w:left w:val="none" w:sz="0" w:space="0" w:color="auto"/>
            <w:bottom w:val="none" w:sz="0" w:space="0" w:color="auto"/>
            <w:right w:val="none" w:sz="0" w:space="0" w:color="auto"/>
          </w:divBdr>
        </w:div>
        <w:div w:id="2000500541">
          <w:marLeft w:val="0"/>
          <w:marRight w:val="0"/>
          <w:marTop w:val="0"/>
          <w:marBottom w:val="0"/>
          <w:divBdr>
            <w:top w:val="none" w:sz="0" w:space="0" w:color="auto"/>
            <w:left w:val="none" w:sz="0" w:space="0" w:color="auto"/>
            <w:bottom w:val="none" w:sz="0" w:space="0" w:color="auto"/>
            <w:right w:val="none" w:sz="0" w:space="0" w:color="auto"/>
          </w:divBdr>
        </w:div>
        <w:div w:id="1244528708">
          <w:marLeft w:val="0"/>
          <w:marRight w:val="0"/>
          <w:marTop w:val="0"/>
          <w:marBottom w:val="0"/>
          <w:divBdr>
            <w:top w:val="none" w:sz="0" w:space="0" w:color="auto"/>
            <w:left w:val="none" w:sz="0" w:space="0" w:color="auto"/>
            <w:bottom w:val="none" w:sz="0" w:space="0" w:color="auto"/>
            <w:right w:val="none" w:sz="0" w:space="0" w:color="auto"/>
          </w:divBdr>
        </w:div>
        <w:div w:id="535390070">
          <w:marLeft w:val="0"/>
          <w:marRight w:val="0"/>
          <w:marTop w:val="0"/>
          <w:marBottom w:val="0"/>
          <w:divBdr>
            <w:top w:val="none" w:sz="0" w:space="0" w:color="auto"/>
            <w:left w:val="none" w:sz="0" w:space="0" w:color="auto"/>
            <w:bottom w:val="none" w:sz="0" w:space="0" w:color="auto"/>
            <w:right w:val="none" w:sz="0" w:space="0" w:color="auto"/>
          </w:divBdr>
        </w:div>
        <w:div w:id="1392659199">
          <w:marLeft w:val="0"/>
          <w:marRight w:val="0"/>
          <w:marTop w:val="0"/>
          <w:marBottom w:val="0"/>
          <w:divBdr>
            <w:top w:val="none" w:sz="0" w:space="0" w:color="auto"/>
            <w:left w:val="none" w:sz="0" w:space="0" w:color="auto"/>
            <w:bottom w:val="none" w:sz="0" w:space="0" w:color="auto"/>
            <w:right w:val="none" w:sz="0" w:space="0" w:color="auto"/>
          </w:divBdr>
        </w:div>
        <w:div w:id="1148130432">
          <w:marLeft w:val="0"/>
          <w:marRight w:val="0"/>
          <w:marTop w:val="0"/>
          <w:marBottom w:val="0"/>
          <w:divBdr>
            <w:top w:val="none" w:sz="0" w:space="0" w:color="auto"/>
            <w:left w:val="none" w:sz="0" w:space="0" w:color="auto"/>
            <w:bottom w:val="none" w:sz="0" w:space="0" w:color="auto"/>
            <w:right w:val="none" w:sz="0" w:space="0" w:color="auto"/>
          </w:divBdr>
        </w:div>
        <w:div w:id="162824012">
          <w:marLeft w:val="0"/>
          <w:marRight w:val="0"/>
          <w:marTop w:val="0"/>
          <w:marBottom w:val="0"/>
          <w:divBdr>
            <w:top w:val="none" w:sz="0" w:space="0" w:color="auto"/>
            <w:left w:val="none" w:sz="0" w:space="0" w:color="auto"/>
            <w:bottom w:val="none" w:sz="0" w:space="0" w:color="auto"/>
            <w:right w:val="none" w:sz="0" w:space="0" w:color="auto"/>
          </w:divBdr>
        </w:div>
        <w:div w:id="643900259">
          <w:marLeft w:val="0"/>
          <w:marRight w:val="0"/>
          <w:marTop w:val="0"/>
          <w:marBottom w:val="0"/>
          <w:divBdr>
            <w:top w:val="none" w:sz="0" w:space="0" w:color="auto"/>
            <w:left w:val="none" w:sz="0" w:space="0" w:color="auto"/>
            <w:bottom w:val="none" w:sz="0" w:space="0" w:color="auto"/>
            <w:right w:val="none" w:sz="0" w:space="0" w:color="auto"/>
          </w:divBdr>
        </w:div>
        <w:div w:id="367067877">
          <w:marLeft w:val="0"/>
          <w:marRight w:val="0"/>
          <w:marTop w:val="0"/>
          <w:marBottom w:val="0"/>
          <w:divBdr>
            <w:top w:val="none" w:sz="0" w:space="0" w:color="auto"/>
            <w:left w:val="none" w:sz="0" w:space="0" w:color="auto"/>
            <w:bottom w:val="none" w:sz="0" w:space="0" w:color="auto"/>
            <w:right w:val="none" w:sz="0" w:space="0" w:color="auto"/>
          </w:divBdr>
        </w:div>
        <w:div w:id="226192160">
          <w:marLeft w:val="0"/>
          <w:marRight w:val="0"/>
          <w:marTop w:val="0"/>
          <w:marBottom w:val="0"/>
          <w:divBdr>
            <w:top w:val="none" w:sz="0" w:space="0" w:color="auto"/>
            <w:left w:val="none" w:sz="0" w:space="0" w:color="auto"/>
            <w:bottom w:val="none" w:sz="0" w:space="0" w:color="auto"/>
            <w:right w:val="none" w:sz="0" w:space="0" w:color="auto"/>
          </w:divBdr>
        </w:div>
        <w:div w:id="297999431">
          <w:marLeft w:val="0"/>
          <w:marRight w:val="0"/>
          <w:marTop w:val="0"/>
          <w:marBottom w:val="0"/>
          <w:divBdr>
            <w:top w:val="none" w:sz="0" w:space="0" w:color="auto"/>
            <w:left w:val="none" w:sz="0" w:space="0" w:color="auto"/>
            <w:bottom w:val="none" w:sz="0" w:space="0" w:color="auto"/>
            <w:right w:val="none" w:sz="0" w:space="0" w:color="auto"/>
          </w:divBdr>
        </w:div>
        <w:div w:id="1659768849">
          <w:marLeft w:val="0"/>
          <w:marRight w:val="0"/>
          <w:marTop w:val="0"/>
          <w:marBottom w:val="0"/>
          <w:divBdr>
            <w:top w:val="none" w:sz="0" w:space="0" w:color="auto"/>
            <w:left w:val="none" w:sz="0" w:space="0" w:color="auto"/>
            <w:bottom w:val="none" w:sz="0" w:space="0" w:color="auto"/>
            <w:right w:val="none" w:sz="0" w:space="0" w:color="auto"/>
          </w:divBdr>
        </w:div>
        <w:div w:id="1466042646">
          <w:marLeft w:val="0"/>
          <w:marRight w:val="0"/>
          <w:marTop w:val="0"/>
          <w:marBottom w:val="0"/>
          <w:divBdr>
            <w:top w:val="none" w:sz="0" w:space="0" w:color="auto"/>
            <w:left w:val="none" w:sz="0" w:space="0" w:color="auto"/>
            <w:bottom w:val="none" w:sz="0" w:space="0" w:color="auto"/>
            <w:right w:val="none" w:sz="0" w:space="0" w:color="auto"/>
          </w:divBdr>
        </w:div>
        <w:div w:id="711539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1024</Words>
  <Characters>5842</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marjory maclean</dc:creator>
  <cp:keywords/>
  <dc:description/>
  <cp:lastModifiedBy>marjory maclean</cp:lastModifiedBy>
  <cp:revision>2</cp:revision>
  <dcterms:created xsi:type="dcterms:W3CDTF">2023-02-09T16:57:00Z</dcterms:created>
  <dcterms:modified xsi:type="dcterms:W3CDTF">2023-02-09T17:02:00Z</dcterms:modified>
</cp:coreProperties>
</file>